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B2" w:rsidRDefault="00FB7BB2" w:rsidP="00736999">
      <w:pPr>
        <w:pStyle w:val="Header"/>
        <w:spacing w:after="0"/>
        <w:jc w:val="center"/>
        <w:rPr>
          <w:rFonts w:ascii="Times New Roman" w:hAnsi="Times New Roman"/>
          <w:b/>
          <w:i/>
        </w:rPr>
      </w:pPr>
    </w:p>
    <w:p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r w:rsidR="00F80350" w:rsidRPr="0017401E">
        <w:rPr>
          <w:rFonts w:ascii="Times New Roman" w:hAnsi="Times New Roman"/>
          <w:i/>
        </w:rPr>
        <w:t>secrecy</w:t>
      </w:r>
    </w:p>
    <w:p w:rsidR="00A35ADA" w:rsidRDefault="009E2C98" w:rsidP="00F80350">
      <w:pPr>
        <w:pStyle w:val="Title"/>
        <w:spacing w:before="240" w:after="240"/>
        <w:outlineLvl w:val="0"/>
        <w:rPr>
          <w:b w:val="0"/>
          <w:caps/>
          <w:sz w:val="28"/>
          <w:szCs w:val="28"/>
          <w:lang w:val="en-GB"/>
        </w:rPr>
      </w:pPr>
      <w:r w:rsidRPr="0017401E">
        <w:rPr>
          <w:b w:val="0"/>
          <w:caps/>
          <w:sz w:val="28"/>
          <w:szCs w:val="28"/>
          <w:lang w:val="en-GB"/>
        </w:rPr>
        <w:t>SERVICE TENDER SUBMISSION FORM</w:t>
      </w:r>
    </w:p>
    <w:p w:rsidR="00D261B4" w:rsidRPr="0017401E" w:rsidRDefault="00A35ADA" w:rsidP="00F80350">
      <w:pPr>
        <w:pStyle w:val="Title"/>
        <w:rPr>
          <w:b w:val="0"/>
          <w:caps/>
          <w:sz w:val="28"/>
          <w:szCs w:val="28"/>
          <w:lang w:val="en-GB"/>
        </w:rPr>
      </w:pPr>
      <w:r>
        <w:rPr>
          <w:caps/>
          <w:sz w:val="28"/>
          <w:szCs w:val="28"/>
          <w:lang w:val="en-GB"/>
        </w:rPr>
        <w:t>EU/EDF-FUNDED SERVICE CONTRACT</w:t>
      </w:r>
    </w:p>
    <w:p w:rsidR="00D261B4" w:rsidRPr="0017401E" w:rsidRDefault="00D261B4">
      <w:pPr>
        <w:pBdr>
          <w:bottom w:val="single" w:sz="6" w:space="1" w:color="auto"/>
        </w:pBdr>
        <w:rPr>
          <w:rFonts w:ascii="Times New Roman" w:hAnsi="Times New Roman"/>
          <w:sz w:val="22"/>
          <w:szCs w:val="22"/>
        </w:rPr>
      </w:pPr>
    </w:p>
    <w:p w:rsidR="00DE18B4" w:rsidRDefault="009E2C98" w:rsidP="00454128">
      <w:pPr>
        <w:jc w:val="center"/>
        <w:outlineLvl w:val="0"/>
        <w:rPr>
          <w:b/>
          <w:szCs w:val="22"/>
        </w:rPr>
      </w:pPr>
      <w:r w:rsidRPr="0017401E">
        <w:rPr>
          <w:sz w:val="22"/>
          <w:szCs w:val="22"/>
        </w:rPr>
        <w:t>Ref</w:t>
      </w:r>
      <w:r w:rsidR="00D261B4" w:rsidRPr="0017401E">
        <w:rPr>
          <w:sz w:val="22"/>
          <w:szCs w:val="22"/>
        </w:rPr>
        <w:t xml:space="preserve">: </w:t>
      </w:r>
      <w:r w:rsidR="00DE18B4" w:rsidRPr="009F56FF">
        <w:rPr>
          <w:rFonts w:ascii="Times New Roman" w:hAnsi="Times New Roman"/>
          <w:b/>
          <w:szCs w:val="22"/>
        </w:rPr>
        <w:t xml:space="preserve">Our ref: </w:t>
      </w:r>
      <w:r w:rsidR="00DE18B4">
        <w:rPr>
          <w:b/>
          <w:szCs w:val="22"/>
        </w:rPr>
        <w:t>No.</w:t>
      </w:r>
      <w:r w:rsidR="00E86670" w:rsidRPr="00E86670">
        <w:rPr>
          <w:b/>
          <w:snapToGrid w:val="0"/>
          <w:szCs w:val="22"/>
        </w:rPr>
        <w:t xml:space="preserve"> </w:t>
      </w:r>
      <w:r w:rsidR="00E86670">
        <w:rPr>
          <w:b/>
          <w:snapToGrid w:val="0"/>
          <w:szCs w:val="22"/>
        </w:rPr>
        <w:t>IPA ADRION 368/ No.5  (No.05-</w:t>
      </w:r>
      <w:r w:rsidR="00E86670">
        <w:rPr>
          <w:rFonts w:cs="Arial"/>
          <w:b/>
          <w:snapToGrid w:val="0"/>
          <w:lang w:val="pl-PL"/>
        </w:rPr>
        <w:t>961</w:t>
      </w:r>
      <w:r w:rsidR="00E86670">
        <w:rPr>
          <w:b/>
          <w:snapToGrid w:val="0"/>
          <w:szCs w:val="22"/>
        </w:rPr>
        <w:t>/2)</w:t>
      </w:r>
    </w:p>
    <w:p w:rsidR="00FB7BB2" w:rsidRDefault="00FB7BB2" w:rsidP="00FB7BB2">
      <w:pPr>
        <w:ind w:left="709" w:hanging="349"/>
        <w:jc w:val="center"/>
        <w:outlineLvl w:val="0"/>
        <w:rPr>
          <w:b/>
          <w:szCs w:val="22"/>
        </w:rPr>
      </w:pPr>
    </w:p>
    <w:p w:rsidR="00D261B4" w:rsidRPr="0017401E" w:rsidRDefault="00D261B4">
      <w:pPr>
        <w:pStyle w:val="Title"/>
        <w:spacing w:after="240"/>
        <w:ind w:left="-108" w:firstLine="108"/>
        <w:rPr>
          <w:b w:val="0"/>
          <w:sz w:val="22"/>
          <w:szCs w:val="22"/>
          <w:lang w:val="en-GB"/>
        </w:rPr>
      </w:pPr>
    </w:p>
    <w:p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465BE3" w:rsidRPr="003A40CF" w:rsidRDefault="00465BE3" w:rsidP="00465BE3">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rsidR="0001136B" w:rsidRDefault="00465BE3" w:rsidP="00403373">
      <w:pPr>
        <w:pStyle w:val="Blockquote"/>
        <w:ind w:left="0"/>
        <w:jc w:val="both"/>
        <w:rPr>
          <w:sz w:val="22"/>
          <w:szCs w:val="22"/>
          <w:lang w:val="en-GB"/>
        </w:rPr>
      </w:pPr>
      <w:r w:rsidRPr="003A40CF">
        <w:rPr>
          <w:rStyle w:val="Strong"/>
          <w:b w:val="0"/>
          <w:sz w:val="22"/>
          <w:szCs w:val="22"/>
          <w:lang w:val="en-GB"/>
        </w:rPr>
        <w:t xml:space="preserve">When submitting the </w:t>
      </w:r>
      <w:r w:rsidRPr="003A40CF">
        <w:rPr>
          <w:b/>
          <w:sz w:val="22"/>
          <w:szCs w:val="22"/>
          <w:highlight w:val="yellow"/>
          <w:lang w:val="en-GB"/>
        </w:rPr>
        <w:t>tender submission</w:t>
      </w:r>
      <w:r w:rsidRPr="001D5D2F">
        <w:rPr>
          <w:b/>
          <w:sz w:val="22"/>
          <w:szCs w:val="22"/>
          <w:highlight w:val="yellow"/>
          <w:lang w:val="en-GB"/>
        </w:rPr>
        <w:t>form</w:t>
      </w:r>
      <w:r w:rsidRPr="003A40CF">
        <w:rPr>
          <w:sz w:val="22"/>
          <w:szCs w:val="22"/>
          <w:highlight w:val="yellow"/>
          <w:lang w:val="en-GB"/>
        </w:rPr>
        <w:t xml:space="preserve">, include </w:t>
      </w:r>
      <w:r>
        <w:rPr>
          <w:sz w:val="22"/>
          <w:szCs w:val="22"/>
          <w:highlight w:val="yellow"/>
          <w:lang w:val="en-GB"/>
        </w:rPr>
        <w:t>the following documents:</w:t>
      </w:r>
    </w:p>
    <w:p w:rsidR="00465BE3" w:rsidRPr="00744F6E" w:rsidRDefault="0001136B" w:rsidP="00F80350">
      <w:pPr>
        <w:pStyle w:val="Blockquote"/>
        <w:ind w:left="284"/>
        <w:rPr>
          <w:b/>
          <w:sz w:val="22"/>
          <w:szCs w:val="22"/>
          <w:lang w:val="en-GB"/>
        </w:rPr>
      </w:pPr>
      <w:r w:rsidRPr="005F4D5C">
        <w:rPr>
          <w:sz w:val="22"/>
          <w:szCs w:val="22"/>
          <w:highlight w:val="yellow"/>
          <w:lang w:val="en-GB"/>
        </w:rPr>
        <w:t xml:space="preserve">- </w:t>
      </w:r>
      <w:r w:rsidR="00465BE3" w:rsidRPr="005F4D5C">
        <w:rPr>
          <w:sz w:val="22"/>
          <w:szCs w:val="22"/>
          <w:highlight w:val="yellow"/>
        </w:rPr>
        <w:t xml:space="preserve">the </w:t>
      </w:r>
      <w:r w:rsidR="009E2C98" w:rsidRPr="005F4D5C">
        <w:rPr>
          <w:sz w:val="22"/>
          <w:szCs w:val="22"/>
          <w:highlight w:val="yellow"/>
        </w:rPr>
        <w:t>signed statements of exclusivity and availability from all key experts proposed</w:t>
      </w:r>
      <w:r w:rsidR="00465BE3" w:rsidRPr="005F4D5C">
        <w:rPr>
          <w:sz w:val="22"/>
          <w:szCs w:val="22"/>
          <w:highlight w:val="yellow"/>
        </w:rPr>
        <w:t xml:space="preserve"> (</w:t>
      </w:r>
      <w:r w:rsidR="00430926" w:rsidRPr="005F4D5C">
        <w:rPr>
          <w:sz w:val="22"/>
          <w:szCs w:val="22"/>
          <w:highlight w:val="yellow"/>
        </w:rPr>
        <w:t>if applicable</w:t>
      </w:r>
      <w:r w:rsidR="00465BE3" w:rsidRPr="005F4D5C">
        <w:rPr>
          <w:sz w:val="22"/>
          <w:szCs w:val="22"/>
          <w:highlight w:val="yellow"/>
        </w:rPr>
        <w:t>)</w:t>
      </w:r>
      <w:r w:rsidRPr="005F4D5C">
        <w:rPr>
          <w:b/>
          <w:sz w:val="22"/>
          <w:szCs w:val="22"/>
          <w:highlight w:val="yellow"/>
          <w:lang w:val="en-GB"/>
        </w:rPr>
        <w:br/>
      </w:r>
      <w:r w:rsidR="00465BE3" w:rsidRPr="005F4D5C">
        <w:rPr>
          <w:sz w:val="22"/>
          <w:szCs w:val="22"/>
          <w:highlight w:val="yellow"/>
        </w:rPr>
        <w:br/>
      </w:r>
      <w:r w:rsidRPr="005F4D5C">
        <w:rPr>
          <w:sz w:val="22"/>
          <w:szCs w:val="22"/>
          <w:highlight w:val="yellow"/>
        </w:rPr>
        <w:t xml:space="preserve">- </w:t>
      </w:r>
      <w:r w:rsidR="009E2C98" w:rsidRPr="005F4D5C">
        <w:rPr>
          <w:sz w:val="22"/>
          <w:szCs w:val="22"/>
          <w:highlight w:val="yellow"/>
        </w:rPr>
        <w:t xml:space="preserve">a completed </w:t>
      </w:r>
      <w:r w:rsidR="00E45D06">
        <w:rPr>
          <w:sz w:val="22"/>
          <w:szCs w:val="22"/>
          <w:highlight w:val="yellow"/>
        </w:rPr>
        <w:t>identification form</w:t>
      </w:r>
      <w:r w:rsidR="009E2C98" w:rsidRPr="005F4D5C">
        <w:rPr>
          <w:sz w:val="22"/>
          <w:szCs w:val="22"/>
          <w:highlight w:val="yellow"/>
        </w:rPr>
        <w:t xml:space="preserve"> for the </w:t>
      </w:r>
      <w:r w:rsidR="0025365B" w:rsidRPr="005F4D5C">
        <w:rPr>
          <w:sz w:val="22"/>
          <w:szCs w:val="22"/>
          <w:highlight w:val="yellow"/>
        </w:rPr>
        <w:t>l</w:t>
      </w:r>
      <w:r w:rsidR="009E2C98" w:rsidRPr="005F4D5C">
        <w:rPr>
          <w:sz w:val="22"/>
          <w:szCs w:val="22"/>
          <w:highlight w:val="yellow"/>
        </w:rPr>
        <w:t>eader</w:t>
      </w:r>
      <w:r w:rsidR="006B44B5">
        <w:rPr>
          <w:sz w:val="22"/>
          <w:szCs w:val="22"/>
          <w:highlight w:val="yellow"/>
        </w:rPr>
        <w:t xml:space="preserve"> and all members of the consortium</w:t>
      </w:r>
      <w:r w:rsidR="00E45D06">
        <w:rPr>
          <w:sz w:val="22"/>
          <w:szCs w:val="22"/>
          <w:highlight w:val="yellow"/>
        </w:rPr>
        <w:t xml:space="preserve"> (only for those cases where the PIC number is not required, see section 19 annex a5f</w:t>
      </w:r>
      <w:r w:rsidR="009E2C98" w:rsidRPr="005F4D5C">
        <w:rPr>
          <w:sz w:val="22"/>
          <w:szCs w:val="22"/>
          <w:highlight w:val="yellow"/>
        </w:rPr>
        <w:t>)</w:t>
      </w:r>
      <w:r w:rsidR="00465BE3" w:rsidRPr="005F4D5C">
        <w:rPr>
          <w:sz w:val="22"/>
          <w:szCs w:val="22"/>
          <w:highlight w:val="yellow"/>
        </w:rPr>
        <w:br/>
      </w:r>
      <w:r w:rsidRPr="00744F6E">
        <w:rPr>
          <w:sz w:val="22"/>
          <w:szCs w:val="22"/>
          <w:highlight w:val="yellow"/>
        </w:rPr>
        <w:t xml:space="preserve">- </w:t>
      </w:r>
      <w:r w:rsidR="00465BE3" w:rsidRPr="00744F6E">
        <w:rPr>
          <w:sz w:val="22"/>
          <w:szCs w:val="22"/>
          <w:highlight w:val="yellow"/>
        </w:rPr>
        <w:t xml:space="preserve">the tenderer’s declarations. </w:t>
      </w:r>
    </w:p>
    <w:p w:rsidR="00836739" w:rsidRDefault="00836739" w:rsidP="00836739">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rsidR="00836739" w:rsidRDefault="00FA6250" w:rsidP="00836739">
      <w:pPr>
        <w:pStyle w:val="Blockquote"/>
        <w:spacing w:before="240"/>
        <w:ind w:left="0" w:right="0"/>
        <w:jc w:val="both"/>
        <w:rPr>
          <w:sz w:val="22"/>
          <w:szCs w:val="22"/>
          <w:highlight w:val="yellow"/>
          <w:lang w:val="en-GB"/>
        </w:rPr>
      </w:pPr>
      <w:r>
        <w:rPr>
          <w:b/>
          <w:bCs/>
          <w:sz w:val="22"/>
          <w:szCs w:val="22"/>
          <w:highlight w:val="yellow"/>
          <w:u w:val="single"/>
          <w:lang w:val="en-GB"/>
        </w:rPr>
        <w:t xml:space="preserve">Paper submission: </w:t>
      </w:r>
      <w:r w:rsidR="00836739" w:rsidRPr="001D5D2F">
        <w:rPr>
          <w:sz w:val="22"/>
          <w:szCs w:val="22"/>
          <w:highlight w:val="yellow"/>
          <w:lang w:val="en-GB"/>
        </w:rPr>
        <w:t xml:space="preserve">In case the instructions to tenderers </w:t>
      </w:r>
      <w:r w:rsidR="00836739">
        <w:rPr>
          <w:sz w:val="22"/>
          <w:szCs w:val="22"/>
          <w:highlight w:val="yellow"/>
          <w:lang w:val="en-GB"/>
        </w:rPr>
        <w:t xml:space="preserve">(see section 8) </w:t>
      </w:r>
      <w:r w:rsidR="00836739" w:rsidRPr="001D5D2F">
        <w:rPr>
          <w:sz w:val="22"/>
          <w:szCs w:val="22"/>
          <w:highlight w:val="yellow"/>
          <w:lang w:val="en-GB"/>
        </w:rPr>
        <w:t xml:space="preserve">state that the tender should be </w:t>
      </w:r>
      <w:r w:rsidR="00836739">
        <w:rPr>
          <w:sz w:val="22"/>
          <w:szCs w:val="22"/>
          <w:highlight w:val="yellow"/>
          <w:lang w:val="en-GB"/>
        </w:rPr>
        <w:t>submitted</w:t>
      </w:r>
      <w:r w:rsidR="00836739" w:rsidRPr="001D5D2F">
        <w:rPr>
          <w:sz w:val="22"/>
          <w:szCs w:val="22"/>
          <w:highlight w:val="yellow"/>
          <w:lang w:val="en-GB"/>
        </w:rPr>
        <w:t xml:space="preserve"> by post or courier or hand delivered</w:t>
      </w:r>
      <w:r w:rsidR="00836739">
        <w:rPr>
          <w:sz w:val="22"/>
          <w:szCs w:val="22"/>
          <w:highlight w:val="yellow"/>
          <w:lang w:val="en-GB"/>
        </w:rPr>
        <w:t>:</w:t>
      </w:r>
      <w:r w:rsidR="00836739" w:rsidRPr="003A40CF">
        <w:rPr>
          <w:sz w:val="22"/>
          <w:szCs w:val="22"/>
          <w:highlight w:val="yellow"/>
          <w:lang w:val="en-GB"/>
        </w:rPr>
        <w:t xml:space="preserve"> the attachments to this submission form (i.e. declarations, statements, proofs) may be in original or copy. </w:t>
      </w:r>
      <w:r w:rsidR="00403373" w:rsidRPr="00744F6E">
        <w:rPr>
          <w:b/>
          <w:sz w:val="22"/>
          <w:szCs w:val="22"/>
          <w:highlight w:val="yellow"/>
          <w:lang w:val="en-GB"/>
        </w:rPr>
        <w:t>The only exception is the Declaration on Honour on exclusion and selection criteria for which signed originals shall be submitted.</w:t>
      </w:r>
      <w:r w:rsidR="00836739" w:rsidRPr="003A40CF">
        <w:rPr>
          <w:sz w:val="22"/>
          <w:szCs w:val="22"/>
          <w:highlight w:val="yellow"/>
          <w:lang w:val="en-GB"/>
        </w:rPr>
        <w:t xml:space="preserve">For </w:t>
      </w:r>
      <w:r w:rsidR="00F80350" w:rsidRPr="003A40CF">
        <w:rPr>
          <w:sz w:val="22"/>
          <w:szCs w:val="22"/>
          <w:highlight w:val="yellow"/>
          <w:lang w:val="en-GB"/>
        </w:rPr>
        <w:t>economic</w:t>
      </w:r>
      <w:r w:rsidR="00836739" w:rsidRPr="003A40CF">
        <w:rPr>
          <w:sz w:val="22"/>
          <w:szCs w:val="22"/>
          <w:highlight w:val="yellow"/>
          <w:lang w:val="en-GB"/>
        </w:rPr>
        <w:t xml:space="preserve"> and ecological reasons, </w:t>
      </w:r>
      <w:r w:rsidR="00836739">
        <w:rPr>
          <w:sz w:val="22"/>
          <w:szCs w:val="22"/>
          <w:highlight w:val="yellow"/>
          <w:lang w:val="en-GB"/>
        </w:rPr>
        <w:t>it is</w:t>
      </w:r>
      <w:r w:rsidR="00F80350" w:rsidRPr="003A40CF">
        <w:rPr>
          <w:sz w:val="22"/>
          <w:szCs w:val="22"/>
          <w:highlight w:val="yellow"/>
          <w:lang w:val="en-GB"/>
        </w:rPr>
        <w:t>recommended</w:t>
      </w:r>
      <w:r w:rsidR="00836739" w:rsidRPr="003A40CF">
        <w:rPr>
          <w:sz w:val="22"/>
          <w:szCs w:val="22"/>
          <w:highlight w:val="yellow"/>
          <w:lang w:val="en-GB"/>
        </w:rPr>
        <w:t xml:space="preserve"> that </w:t>
      </w:r>
      <w:r w:rsidR="00836739">
        <w:rPr>
          <w:sz w:val="22"/>
          <w:szCs w:val="22"/>
          <w:highlight w:val="yellow"/>
          <w:lang w:val="en-GB"/>
        </w:rPr>
        <w:t>paper files are used and that plastic folders or dividers are avoided.It is also recommended to use</w:t>
      </w:r>
      <w:r w:rsidR="00836739" w:rsidRPr="003A40CF">
        <w:rPr>
          <w:sz w:val="22"/>
          <w:szCs w:val="22"/>
          <w:highlight w:val="yellow"/>
          <w:lang w:val="en-GB"/>
        </w:rPr>
        <w:t xml:space="preserve"> double-sided printing as much as possible. </w:t>
      </w:r>
    </w:p>
    <w:p w:rsidR="009458AE" w:rsidRDefault="00FA6250" w:rsidP="00836739">
      <w:pPr>
        <w:pStyle w:val="Blockquote"/>
        <w:spacing w:before="240"/>
        <w:ind w:left="0" w:right="0"/>
        <w:jc w:val="both"/>
        <w:rPr>
          <w:b/>
          <w:sz w:val="22"/>
          <w:szCs w:val="22"/>
          <w:highlight w:val="yellow"/>
          <w:lang w:val="en-GB"/>
        </w:rPr>
      </w:pPr>
      <w:r w:rsidRPr="00F80350">
        <w:rPr>
          <w:b/>
          <w:bCs/>
          <w:sz w:val="22"/>
          <w:szCs w:val="22"/>
          <w:highlight w:val="yellow"/>
          <w:lang w:val="en-GB"/>
        </w:rPr>
        <w:t>Electronic submission:</w:t>
      </w:r>
      <w:r w:rsidR="00836739" w:rsidRPr="00EE3B57">
        <w:rPr>
          <w:sz w:val="22"/>
          <w:szCs w:val="22"/>
          <w:highlight w:val="yellow"/>
          <w:lang w:val="en-GB"/>
        </w:rPr>
        <w:t>In case the</w:t>
      </w:r>
      <w:r w:rsidR="00836739" w:rsidRPr="00FA4812">
        <w:rPr>
          <w:sz w:val="22"/>
          <w:szCs w:val="22"/>
          <w:highlight w:val="yellow"/>
          <w:lang w:val="en-GB"/>
        </w:rPr>
        <w:t xml:space="preserve"> instructions to tenderers </w:t>
      </w:r>
      <w:r w:rsidR="00836739">
        <w:rPr>
          <w:sz w:val="22"/>
          <w:szCs w:val="22"/>
          <w:highlight w:val="yellow"/>
          <w:lang w:val="en-GB"/>
        </w:rPr>
        <w:t xml:space="preserve">(see section 8) </w:t>
      </w:r>
      <w:r w:rsidR="00836739" w:rsidRPr="00FA4812">
        <w:rPr>
          <w:sz w:val="22"/>
          <w:szCs w:val="22"/>
          <w:highlight w:val="yellow"/>
          <w:lang w:val="en-GB"/>
        </w:rPr>
        <w:t xml:space="preserve">state </w:t>
      </w:r>
      <w:r w:rsidR="00836739">
        <w:rPr>
          <w:sz w:val="22"/>
          <w:szCs w:val="22"/>
          <w:highlight w:val="yellow"/>
          <w:lang w:val="en-GB"/>
        </w:rPr>
        <w:t xml:space="preserve">that the tender should be </w:t>
      </w:r>
      <w:r w:rsidR="00836739" w:rsidRPr="001D5D2F">
        <w:rPr>
          <w:sz w:val="22"/>
          <w:szCs w:val="22"/>
          <w:highlight w:val="yellow"/>
          <w:lang w:val="en-GB"/>
        </w:rPr>
        <w:t>submitted via</w:t>
      </w:r>
      <w:r w:rsidR="00836739">
        <w:rPr>
          <w:b/>
          <w:sz w:val="22"/>
          <w:szCs w:val="22"/>
          <w:highlight w:val="yellow"/>
          <w:lang w:val="en-GB"/>
        </w:rPr>
        <w:t>e</w:t>
      </w:r>
      <w:r w:rsidR="00836739" w:rsidRPr="001D5D2F">
        <w:rPr>
          <w:b/>
          <w:sz w:val="22"/>
          <w:szCs w:val="22"/>
          <w:highlight w:val="yellow"/>
          <w:lang w:val="en-GB"/>
        </w:rPr>
        <w:t>Submission</w:t>
      </w:r>
      <w:r w:rsidR="00836739">
        <w:rPr>
          <w:sz w:val="22"/>
          <w:szCs w:val="22"/>
          <w:highlight w:val="yellow"/>
          <w:lang w:val="en-GB"/>
        </w:rPr>
        <w:t>: declarations and statements shall be signed, scanned and uploaded in eSubmission.</w:t>
      </w:r>
    </w:p>
    <w:p w:rsidR="00836739" w:rsidRDefault="00B06316" w:rsidP="00836739">
      <w:pPr>
        <w:pStyle w:val="Blockquote"/>
        <w:spacing w:before="240"/>
        <w:ind w:left="0" w:right="0"/>
        <w:jc w:val="both"/>
        <w:rPr>
          <w:sz w:val="22"/>
          <w:szCs w:val="22"/>
          <w:highlight w:val="yellow"/>
          <w:lang w:val="en-GB"/>
        </w:rPr>
      </w:pPr>
      <w:r w:rsidRPr="00744F6E">
        <w:rPr>
          <w:sz w:val="22"/>
          <w:szCs w:val="22"/>
          <w:highlight w:val="yellow"/>
          <w:lang w:val="en-GB"/>
        </w:rPr>
        <w:t>See further instructions below</w:t>
      </w:r>
      <w:r w:rsidR="00125D03">
        <w:rPr>
          <w:sz w:val="22"/>
          <w:szCs w:val="22"/>
          <w:highlight w:val="yellow"/>
          <w:lang w:val="en-GB"/>
        </w:rPr>
        <w:t>.</w:t>
      </w:r>
    </w:p>
    <w:p w:rsidR="00836739" w:rsidRPr="001A15F8" w:rsidRDefault="00836739" w:rsidP="00836739">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rsidR="00836739" w:rsidRDefault="00836739" w:rsidP="00836739">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rsidR="00D37FED" w:rsidRPr="00744F6E" w:rsidRDefault="00D37FED" w:rsidP="00F80350">
      <w:pPr>
        <w:pStyle w:val="Blockquote"/>
        <w:spacing w:after="0"/>
        <w:ind w:left="0" w:right="357"/>
        <w:jc w:val="both"/>
        <w:rPr>
          <w:sz w:val="22"/>
          <w:szCs w:val="22"/>
          <w:lang w:eastAsia="en-US"/>
        </w:rPr>
      </w:pPr>
      <w:r w:rsidRPr="00744F6E">
        <w:rPr>
          <w:sz w:val="22"/>
          <w:szCs w:val="22"/>
          <w:lang w:eastAsia="en-US"/>
        </w:rPr>
        <w:lastRenderedPageBreak/>
        <w:t>Capacity-providing entities</w:t>
      </w:r>
    </w:p>
    <w:p w:rsidR="00DB760B"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w:t>
      </w:r>
      <w:r w:rsidR="00F80350">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w:t>
      </w:r>
      <w:r w:rsidR="003C6364">
        <w:rPr>
          <w:rFonts w:ascii="Times New Roman" w:hAnsi="Times New Roman"/>
          <w:sz w:val="22"/>
          <w:szCs w:val="22"/>
          <w:lang w:eastAsia="en-US"/>
        </w:rPr>
        <w:t>,</w:t>
      </w:r>
    </w:p>
    <w:p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rsidR="00D261B4" w:rsidRPr="0017401E" w:rsidRDefault="00D261B4" w:rsidP="00F80350">
      <w:pPr>
        <w:tabs>
          <w:tab w:val="left" w:pos="360"/>
        </w:tabs>
        <w:spacing w:before="240"/>
        <w:ind w:left="425" w:hanging="425"/>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DB760B">
        <w:rPr>
          <w:rFonts w:ascii="Times New Roman" w:hAnsi="Times New Roman"/>
          <w:b/>
          <w:sz w:val="24"/>
          <w:szCs w:val="24"/>
        </w:rPr>
        <w:t xml:space="preserve"> and bank account details</w:t>
      </w:r>
      <w:r w:rsidR="000C1145" w:rsidRPr="0017401E">
        <w:rPr>
          <w:rFonts w:ascii="Times New Roman" w:hAnsi="Times New Roman"/>
          <w:b/>
          <w:sz w:val="24"/>
          <w:szCs w:val="24"/>
        </w:rPr>
        <w:t>)</w:t>
      </w:r>
    </w:p>
    <w:tbl>
      <w:tblPr>
        <w:tblW w:w="87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560"/>
        <w:gridCol w:w="1417"/>
        <w:gridCol w:w="992"/>
        <w:gridCol w:w="1276"/>
        <w:gridCol w:w="1358"/>
        <w:gridCol w:w="992"/>
      </w:tblGrid>
      <w:tr w:rsidR="00F21964" w:rsidRPr="0017401E" w:rsidTr="00AF1116">
        <w:trPr>
          <w:cantSplit/>
          <w:trHeight w:val="694"/>
        </w:trPr>
        <w:tc>
          <w:tcPr>
            <w:tcW w:w="1134" w:type="dxa"/>
            <w:tcBorders>
              <w:top w:val="nil"/>
              <w:left w:val="nil"/>
            </w:tcBorders>
          </w:tcPr>
          <w:p w:rsidR="00F21964" w:rsidRPr="006D1139" w:rsidRDefault="00F21964" w:rsidP="00E45D06">
            <w:pPr>
              <w:rPr>
                <w:rFonts w:ascii="Times New Roman" w:hAnsi="Times New Roman"/>
                <w:sz w:val="22"/>
                <w:szCs w:val="22"/>
              </w:rPr>
            </w:pPr>
          </w:p>
        </w:tc>
        <w:tc>
          <w:tcPr>
            <w:tcW w:w="1560" w:type="dxa"/>
            <w:shd w:val="pct5" w:color="auto" w:fill="FFFFFF"/>
          </w:tcPr>
          <w:p w:rsidR="00F21964" w:rsidRPr="0017401E" w:rsidRDefault="00F21964" w:rsidP="000C4BE2">
            <w:pPr>
              <w:spacing w:before="60" w:after="60"/>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1417"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Official address, postcode, P.O box, city, country</w:t>
            </w:r>
          </w:p>
        </w:tc>
        <w:tc>
          <w:tcPr>
            <w:tcW w:w="992"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Legal form</w:t>
            </w:r>
          </w:p>
        </w:tc>
        <w:tc>
          <w:tcPr>
            <w:tcW w:w="1276"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VAT number and/or Registration number (if applicable)</w:t>
            </w:r>
          </w:p>
        </w:tc>
        <w:tc>
          <w:tcPr>
            <w:tcW w:w="1358"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Place of main registration</w:t>
            </w:r>
            <w:r>
              <w:rPr>
                <w:rStyle w:val="FootnoteReference"/>
                <w:rFonts w:ascii="Times New Roman" w:hAnsi="Times New Roman"/>
                <w:b/>
                <w:sz w:val="22"/>
                <w:szCs w:val="22"/>
              </w:rPr>
              <w:footnoteReference w:id="2"/>
            </w:r>
            <w:r>
              <w:rPr>
                <w:rFonts w:ascii="Times New Roman" w:hAnsi="Times New Roman"/>
                <w:b/>
                <w:sz w:val="22"/>
                <w:szCs w:val="22"/>
              </w:rPr>
              <w:t xml:space="preserve"> (city and country) and date of registration</w:t>
            </w:r>
          </w:p>
        </w:tc>
        <w:tc>
          <w:tcPr>
            <w:tcW w:w="992" w:type="dxa"/>
            <w:shd w:val="pct5" w:color="auto" w:fill="FFFFFF"/>
          </w:tcPr>
          <w:p w:rsidR="00F21964" w:rsidRPr="0017401E" w:rsidRDefault="00F21964" w:rsidP="000C4BE2">
            <w:pPr>
              <w:spacing w:before="60" w:after="60"/>
              <w:rPr>
                <w:rFonts w:ascii="Times New Roman" w:hAnsi="Times New Roman"/>
                <w:b/>
                <w:sz w:val="22"/>
                <w:szCs w:val="22"/>
              </w:rPr>
            </w:pPr>
            <w:r>
              <w:rPr>
                <w:rFonts w:ascii="Times New Roman" w:hAnsi="Times New Roman"/>
                <w:b/>
                <w:sz w:val="22"/>
                <w:szCs w:val="22"/>
              </w:rPr>
              <w:t>PIC number</w:t>
            </w:r>
            <w:r>
              <w:rPr>
                <w:rStyle w:val="EndnoteReference"/>
                <w:rFonts w:ascii="Times New Roman" w:hAnsi="Times New Roman"/>
                <w:b/>
                <w:sz w:val="22"/>
                <w:szCs w:val="22"/>
              </w:rPr>
              <w:endnoteReference w:id="2"/>
            </w:r>
          </w:p>
        </w:tc>
      </w:tr>
      <w:tr w:rsidR="00F21964" w:rsidRPr="0017401E" w:rsidTr="00AF1116">
        <w:trPr>
          <w:cantSplit/>
          <w:trHeight w:val="1173"/>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3"/>
            </w:r>
          </w:p>
          <w:p w:rsidR="00F21964" w:rsidRPr="006D1139"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Height w:val="1672"/>
        </w:trPr>
        <w:tc>
          <w:tcPr>
            <w:tcW w:w="1134" w:type="dxa"/>
          </w:tcPr>
          <w:p w:rsidR="00F21964" w:rsidRPr="006A58DE" w:rsidRDefault="00F21964" w:rsidP="00AF1116">
            <w:pPr>
              <w:spacing w:before="120" w:after="120"/>
              <w:rPr>
                <w:rFonts w:ascii="Times New Roman" w:hAnsi="Times New Roman"/>
                <w:sz w:val="22"/>
                <w:szCs w:val="22"/>
              </w:rPr>
            </w:pPr>
            <w:r w:rsidRPr="0017401E">
              <w:rPr>
                <w:rFonts w:ascii="Times New Roman" w:hAnsi="Times New Roman"/>
                <w:b/>
                <w:sz w:val="22"/>
                <w:szCs w:val="22"/>
              </w:rPr>
              <w:t>Member</w:t>
            </w:r>
          </w:p>
          <w:p w:rsidR="00F21964" w:rsidRPr="006A58DE" w:rsidRDefault="00F21964" w:rsidP="00AF111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 xml:space="preserve">Etc. </w:t>
            </w:r>
          </w:p>
          <w:p w:rsidR="00F21964" w:rsidRPr="006A58DE"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68"/>
        <w:gridCol w:w="2011"/>
        <w:gridCol w:w="1085"/>
        <w:gridCol w:w="1131"/>
        <w:gridCol w:w="1040"/>
        <w:gridCol w:w="1795"/>
        <w:gridCol w:w="1417"/>
      </w:tblGrid>
      <w:tr w:rsidR="00DB760B" w:rsidRPr="00EB4554" w:rsidTr="00AF1116">
        <w:trPr>
          <w:cantSplit/>
          <w:trHeight w:val="1126"/>
        </w:trPr>
        <w:tc>
          <w:tcPr>
            <w:tcW w:w="1268" w:type="dxa"/>
            <w:tcBorders>
              <w:top w:val="nil"/>
              <w:left w:val="nil"/>
            </w:tcBorders>
          </w:tcPr>
          <w:p w:rsidR="00DB760B" w:rsidRPr="00FF700A" w:rsidRDefault="00DB760B" w:rsidP="00B86D19">
            <w:pPr>
              <w:rPr>
                <w:rFonts w:ascii="Times New Roman" w:hAnsi="Times New Roman"/>
                <w:sz w:val="22"/>
                <w:szCs w:val="22"/>
              </w:rPr>
            </w:pPr>
          </w:p>
        </w:tc>
        <w:tc>
          <w:tcPr>
            <w:tcW w:w="201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085" w:type="dxa"/>
            <w:shd w:val="pct5" w:color="auto" w:fill="FFFFFF"/>
          </w:tcPr>
          <w:p w:rsidR="00DB760B" w:rsidRDefault="00DB760B" w:rsidP="00B86D19">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Currency</w:t>
            </w:r>
          </w:p>
        </w:tc>
        <w:tc>
          <w:tcPr>
            <w:tcW w:w="1040"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BIC/Swift code</w:t>
            </w:r>
          </w:p>
        </w:tc>
        <w:tc>
          <w:tcPr>
            <w:tcW w:w="1795"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417" w:type="dxa"/>
            <w:shd w:val="pct5" w:color="auto" w:fill="FFFFFF"/>
          </w:tcPr>
          <w:p w:rsidR="00DB760B" w:rsidRPr="00EB4554" w:rsidRDefault="00DB760B" w:rsidP="00B86D19">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DB760B" w:rsidRPr="00EB4554" w:rsidTr="00AF1116">
        <w:trPr>
          <w:cantSplit/>
          <w:trHeight w:val="622"/>
        </w:trPr>
        <w:tc>
          <w:tcPr>
            <w:tcW w:w="1268" w:type="dxa"/>
          </w:tcPr>
          <w:p w:rsidR="00DB760B" w:rsidRPr="00FF700A" w:rsidRDefault="00DB760B" w:rsidP="00B86D19">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4"/>
            </w:r>
          </w:p>
        </w:tc>
        <w:tc>
          <w:tcPr>
            <w:tcW w:w="2011" w:type="dxa"/>
          </w:tcPr>
          <w:p w:rsidR="00DB760B" w:rsidRPr="00EB4554" w:rsidRDefault="00DB760B" w:rsidP="00B86D19">
            <w:pPr>
              <w:spacing w:before="120" w:after="120"/>
              <w:rPr>
                <w:rFonts w:ascii="Times New Roman" w:hAnsi="Times New Roman"/>
                <w:b/>
                <w:sz w:val="22"/>
                <w:szCs w:val="22"/>
              </w:rPr>
            </w:pPr>
          </w:p>
        </w:tc>
        <w:tc>
          <w:tcPr>
            <w:tcW w:w="1085" w:type="dxa"/>
          </w:tcPr>
          <w:p w:rsidR="00DB760B" w:rsidRPr="00EB4554" w:rsidRDefault="00DB760B" w:rsidP="00B86D19">
            <w:pPr>
              <w:spacing w:before="120" w:after="120"/>
              <w:rPr>
                <w:rFonts w:ascii="Times New Roman" w:hAnsi="Times New Roman"/>
                <w:b/>
                <w:sz w:val="22"/>
                <w:szCs w:val="22"/>
              </w:rPr>
            </w:pPr>
          </w:p>
        </w:tc>
        <w:tc>
          <w:tcPr>
            <w:tcW w:w="1131" w:type="dxa"/>
          </w:tcPr>
          <w:p w:rsidR="00DB760B" w:rsidRPr="00EB4554" w:rsidRDefault="00DB760B" w:rsidP="00B86D19">
            <w:pPr>
              <w:spacing w:before="120" w:after="120"/>
              <w:rPr>
                <w:rFonts w:ascii="Times New Roman" w:hAnsi="Times New Roman"/>
                <w:b/>
                <w:sz w:val="22"/>
                <w:szCs w:val="22"/>
              </w:rPr>
            </w:pPr>
          </w:p>
        </w:tc>
        <w:tc>
          <w:tcPr>
            <w:tcW w:w="1040" w:type="dxa"/>
          </w:tcPr>
          <w:p w:rsidR="00DB760B" w:rsidRPr="00EB4554" w:rsidRDefault="00DB760B" w:rsidP="00B86D19">
            <w:pPr>
              <w:spacing w:before="120" w:after="120"/>
              <w:rPr>
                <w:rFonts w:ascii="Times New Roman" w:hAnsi="Times New Roman"/>
                <w:b/>
                <w:sz w:val="22"/>
                <w:szCs w:val="22"/>
              </w:rPr>
            </w:pPr>
          </w:p>
        </w:tc>
        <w:tc>
          <w:tcPr>
            <w:tcW w:w="1795" w:type="dxa"/>
          </w:tcPr>
          <w:p w:rsidR="00DB760B" w:rsidRPr="00EB4554" w:rsidRDefault="00DB760B" w:rsidP="00B86D19">
            <w:pPr>
              <w:spacing w:before="120" w:after="120"/>
              <w:rPr>
                <w:rFonts w:ascii="Times New Roman" w:hAnsi="Times New Roman"/>
                <w:b/>
                <w:sz w:val="22"/>
                <w:szCs w:val="22"/>
              </w:rPr>
            </w:pPr>
          </w:p>
        </w:tc>
        <w:tc>
          <w:tcPr>
            <w:tcW w:w="1417" w:type="dxa"/>
          </w:tcPr>
          <w:p w:rsidR="00DB760B" w:rsidRPr="00EB4554" w:rsidRDefault="00DB760B" w:rsidP="00B86D19">
            <w:pPr>
              <w:spacing w:before="120" w:after="120"/>
              <w:rPr>
                <w:rFonts w:ascii="Times New Roman" w:hAnsi="Times New Roman"/>
                <w:b/>
                <w:sz w:val="22"/>
                <w:szCs w:val="22"/>
              </w:rPr>
            </w:pPr>
          </w:p>
        </w:tc>
      </w:tr>
    </w:tbl>
    <w:p w:rsidR="00DB760B" w:rsidRDefault="00DB760B" w:rsidP="00AF1116">
      <w:pPr>
        <w:keepNext/>
        <w:keepLines/>
        <w:tabs>
          <w:tab w:val="left" w:pos="360"/>
        </w:tabs>
        <w:spacing w:before="240"/>
        <w:jc w:val="both"/>
        <w:outlineLvl w:val="0"/>
        <w:rPr>
          <w:rFonts w:ascii="Times New Roman" w:hAnsi="Times New Roman"/>
          <w:b/>
          <w:sz w:val="24"/>
          <w:szCs w:val="24"/>
        </w:rPr>
      </w:pPr>
    </w:p>
    <w:p w:rsidR="008B192F" w:rsidRPr="0017401E" w:rsidRDefault="008B192F" w:rsidP="00DB760B">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A7487D" w:rsidP="00910296">
            <w:pPr>
              <w:keepNext/>
              <w:keepLines/>
              <w:spacing w:before="60" w:after="60"/>
              <w:rPr>
                <w:rFonts w:ascii="Times New Roman" w:hAnsi="Times New Roman"/>
                <w:b/>
                <w:sz w:val="22"/>
                <w:szCs w:val="22"/>
              </w:rPr>
            </w:pPr>
            <w:r>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headerReference w:type="first" r:id="rId9"/>
          <w:footerReference w:type="first" r:id="rId10"/>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5"/>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6"/>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w:t>
      </w:r>
      <w:r w:rsidR="00A7487D">
        <w:rPr>
          <w:rFonts w:ascii="Times New Roman" w:hAnsi="Times New Roman"/>
          <w:sz w:val="22"/>
          <w:szCs w:val="22"/>
        </w:rPr>
        <w:t>amounts based on appropriate statements from banks</w:t>
      </w:r>
      <w:r w:rsidR="001A01B2" w:rsidRPr="0017401E">
        <w:rPr>
          <w:rFonts w:ascii="Times New Roman" w:hAnsi="Times New Roman"/>
          <w:sz w:val="22"/>
          <w:szCs w:val="22"/>
        </w:rPr>
        <w:t>in the columns marked with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9E2C98" w:rsidRPr="0017401E">
        <w:rPr>
          <w:rFonts w:ascii="Times New Roman" w:hAnsi="Times New Roman"/>
          <w:sz w:val="22"/>
          <w:szCs w:val="22"/>
        </w:rPr>
        <w:t>tenderer</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7"/>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8"/>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17401E" w:rsidRDefault="001A01B2" w:rsidP="001A01B2">
            <w:pPr>
              <w:widowControl w:val="0"/>
              <w:spacing w:before="60" w:after="60"/>
              <w:jc w:val="center"/>
              <w:rPr>
                <w:rFonts w:ascii="Times New Roman" w:hAnsi="Times New Roman"/>
                <w:b/>
                <w:sz w:val="22"/>
                <w:szCs w:val="22"/>
                <w:highlight w:val="lightGray"/>
              </w:rPr>
            </w:pPr>
          </w:p>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[Pastyear</w:t>
            </w:r>
          </w:p>
          <w:p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9"/>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10"/>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A7487D" w:rsidRDefault="00A7487D" w:rsidP="00F80350">
            <w:pPr>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lastRenderedPageBreak/>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1"/>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Default="00A7487D" w:rsidP="00A7487D">
            <w:pPr>
              <w:rPr>
                <w:rFonts w:ascii="Times New Roman" w:hAnsi="Times New Roman"/>
                <w:sz w:val="22"/>
                <w:szCs w:val="22"/>
                <w:lang w:val="fr-BE"/>
              </w:rPr>
            </w:pPr>
          </w:p>
          <w:p w:rsidR="00A7487D" w:rsidRPr="00A7487D" w:rsidRDefault="00A7487D" w:rsidP="00F80350">
            <w:pPr>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7D2C5B" w:rsidRDefault="007D2C5B" w:rsidP="00241BAF">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w:t>
      </w:r>
      <w:r w:rsidRPr="00F80350">
        <w:rPr>
          <w:rFonts w:ascii="Times New Roman" w:hAnsi="Times New Roman"/>
          <w:b/>
          <w:sz w:val="24"/>
          <w:szCs w:val="24"/>
          <w:highlight w:val="yellow"/>
        </w:rPr>
        <w:t>Negotiated Procedure: For award procedures with a value of at least EUR 250 million</w:t>
      </w:r>
    </w:p>
    <w:p w:rsidR="007D2C5B" w:rsidRPr="007D2C5B" w:rsidRDefault="007D2C5B" w:rsidP="007D2C5B">
      <w:pPr>
        <w:outlineLvl w:val="0"/>
        <w:rPr>
          <w:rFonts w:ascii="Times New Roman" w:hAnsi="Times New Roman"/>
          <w:b/>
          <w:bCs/>
          <w:sz w:val="22"/>
          <w:szCs w:val="22"/>
          <w:highlight w:val="lightGray"/>
        </w:rPr>
      </w:pPr>
      <w:r w:rsidRPr="007D2C5B">
        <w:rPr>
          <w:rFonts w:ascii="Times New Roman" w:hAnsi="Times New Roman"/>
          <w:b/>
          <w:sz w:val="24"/>
          <w:szCs w:val="24"/>
          <w:highlight w:val="lightGray"/>
        </w:rPr>
        <w:t>3bis</w:t>
      </w:r>
      <w:r w:rsidRPr="007D2C5B">
        <w:rPr>
          <w:rFonts w:ascii="Times New Roman" w:hAnsi="Times New Roman"/>
          <w:b/>
          <w:sz w:val="24"/>
          <w:szCs w:val="24"/>
          <w:highlight w:val="lightGray"/>
        </w:rPr>
        <w:tab/>
        <w:t xml:space="preserve">FINANCIAL CONTRIBUTIONS FROM NON EU COUNTRIES </w:t>
      </w:r>
    </w:p>
    <w:p w:rsidR="007D2C5B" w:rsidRPr="007D2C5B" w:rsidRDefault="007D2C5B" w:rsidP="00F80350">
      <w:pPr>
        <w:jc w:val="both"/>
        <w:rPr>
          <w:rFonts w:ascii="Times New Roman" w:hAnsi="Times New Roman"/>
          <w:bCs/>
          <w:sz w:val="22"/>
          <w:szCs w:val="22"/>
          <w:highlight w:val="lightGray"/>
        </w:rPr>
      </w:pPr>
      <w:r w:rsidRPr="007D2C5B">
        <w:rPr>
          <w:rFonts w:ascii="Times New Roman" w:hAnsi="Times New Roman"/>
          <w:bCs/>
          <w:sz w:val="22"/>
          <w:szCs w:val="22"/>
          <w:highlight w:val="lightGray"/>
        </w:rPr>
        <w:t xml:space="preserve">As part of their requests to participate, each legal entity identified under point 1 of this request to participate form, including every consortium member, must submit a </w:t>
      </w:r>
      <w:bookmarkStart w:id="0" w:name="_Hlk162121613"/>
      <w:r w:rsidRPr="007D2C5B">
        <w:rPr>
          <w:rFonts w:ascii="Times New Roman" w:hAnsi="Times New Roman"/>
          <w:bCs/>
          <w:sz w:val="22"/>
          <w:szCs w:val="22"/>
          <w:highlight w:val="lightGray"/>
        </w:rPr>
        <w:t xml:space="preserve">notification or declaration on foreign financial contributions received in the last three years using the Form FS-PP </w:t>
      </w:r>
      <w:bookmarkEnd w:id="0"/>
      <w:r w:rsidRPr="007D2C5B">
        <w:rPr>
          <w:rFonts w:ascii="Times New Roman" w:hAnsi="Times New Roman"/>
          <w:bCs/>
          <w:sz w:val="22"/>
          <w:szCs w:val="22"/>
          <w:highlight w:val="lightGray"/>
        </w:rPr>
        <w:t xml:space="preserve">available in </w:t>
      </w:r>
      <w:hyperlink r:id="rId11" w:history="1">
        <w:r w:rsidRPr="007D2C5B">
          <w:rPr>
            <w:rStyle w:val="Hyperlink"/>
            <w:rFonts w:ascii="Times New Roman" w:hAnsi="Times New Roman"/>
            <w:bCs/>
            <w:sz w:val="22"/>
            <w:szCs w:val="22"/>
          </w:rPr>
          <w:t>https://eur-lex.europa.eu/legal-content/EN/TXT/PDF/?uri=CELEX:32023R1441</w:t>
        </w:r>
      </w:hyperlink>
      <w:r w:rsidRPr="007D2C5B">
        <w:rPr>
          <w:rFonts w:ascii="Times New Roman" w:hAnsi="Times New Roman"/>
          <w:bCs/>
          <w:sz w:val="22"/>
          <w:szCs w:val="22"/>
          <w:highlight w:val="lightGray"/>
        </w:rPr>
        <w:t xml:space="preserve"> (Annex II). </w:t>
      </w:r>
    </w:p>
    <w:p w:rsidR="007D2C5B" w:rsidRPr="007D2C5B" w:rsidRDefault="007D2C5B" w:rsidP="00D21AC8">
      <w:pPr>
        <w:jc w:val="both"/>
        <w:rPr>
          <w:rFonts w:ascii="Times New Roman" w:hAnsi="Times New Roman"/>
          <w:bCs/>
          <w:sz w:val="22"/>
          <w:szCs w:val="22"/>
          <w:highlight w:val="lightGray"/>
        </w:rPr>
      </w:pPr>
      <w:bookmarkStart w:id="1" w:name="_Hlk162511259"/>
      <w:r w:rsidRPr="007D2C5B">
        <w:rPr>
          <w:rFonts w:ascii="Times New Roman" w:hAnsi="Times New Roman"/>
          <w:bCs/>
          <w:sz w:val="22"/>
          <w:szCs w:val="22"/>
          <w:highlight w:val="lightGray"/>
        </w:rPr>
        <w:t>If the procurement procedure is divided into lots, the obligation to notify or declare will apply where the estimated value of the procurement exceeds EUR 250 million and the value of the lot or the aggregate value of all the lots to which the request to participate applies is equal to or greater than EUR 125 million.</w:t>
      </w:r>
    </w:p>
    <w:bookmarkEnd w:id="1"/>
    <w:p w:rsidR="007D2C5B" w:rsidRDefault="007D2C5B" w:rsidP="00D21AC8">
      <w:pPr>
        <w:jc w:val="both"/>
        <w:rPr>
          <w:rFonts w:ascii="Times New Roman" w:hAnsi="Times New Roman"/>
          <w:bCs/>
          <w:sz w:val="22"/>
          <w:szCs w:val="22"/>
        </w:rPr>
      </w:pPr>
      <w:r w:rsidRPr="007D2C5B">
        <w:rPr>
          <w:rFonts w:ascii="Times New Roman" w:hAnsi="Times New Roman"/>
          <w:bCs/>
          <w:sz w:val="22"/>
          <w:szCs w:val="22"/>
          <w:highlight w:val="lightGray"/>
        </w:rPr>
        <w:t>Main subcontractors or main suppliers must also submit a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Pr>
          <w:rFonts w:ascii="Times New Roman" w:hAnsi="Times New Roman"/>
          <w:bCs/>
          <w:sz w:val="22"/>
          <w:szCs w:val="22"/>
        </w:rPr>
        <w:t>]</w:t>
      </w:r>
    </w:p>
    <w:p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p>
    <w:p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984"/>
        <w:gridCol w:w="1509"/>
        <w:gridCol w:w="1664"/>
        <w:gridCol w:w="1479"/>
        <w:gridCol w:w="1496"/>
        <w:gridCol w:w="1647"/>
        <w:gridCol w:w="1526"/>
        <w:gridCol w:w="1616"/>
        <w:gridCol w:w="1557"/>
      </w:tblGrid>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3"/>
            </w:r>
          </w:p>
        </w:tc>
        <w:tc>
          <w:tcPr>
            <w:tcW w:w="147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rsidTr="00374B4C">
        <w:trPr>
          <w:cantSplit/>
          <w:trHeight w:val="637"/>
        </w:trPr>
        <w:tc>
          <w:tcPr>
            <w:tcW w:w="1984" w:type="dxa"/>
            <w:tcBorders>
              <w:bottom w:val="nil"/>
            </w:tcBorders>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4"/>
            </w:r>
          </w:p>
        </w:tc>
        <w:tc>
          <w:tcPr>
            <w:tcW w:w="150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62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5"/>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37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1423"/>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241BAF" w:rsidRPr="0017401E" w:rsidRDefault="00241BAF" w:rsidP="00F80350">
      <w:pPr>
        <w:keepNext/>
        <w:keepLines/>
        <w:widowControl w:val="0"/>
        <w:spacing w:after="120"/>
        <w:jc w:val="both"/>
        <w:rPr>
          <w:rFonts w:ascii="Times New Roman" w:hAnsi="Times New Roman"/>
          <w:sz w:val="22"/>
          <w:szCs w:val="22"/>
        </w:rPr>
      </w:pPr>
    </w:p>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 xml:space="preserve">usethe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6"/>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bl>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sidRPr="00241BAF">
        <w:rPr>
          <w:rFonts w:ascii="Times New Roman" w:hAnsi="Times New Roman"/>
          <w:sz w:val="22"/>
          <w:szCs w:val="22"/>
          <w:highlight w:val="lightGray"/>
        </w:rPr>
        <w:t>[</w:t>
      </w:r>
      <w:r w:rsidR="00205702">
        <w:rPr>
          <w:rFonts w:ascii="Times New Roman" w:hAnsi="Times New Roman"/>
          <w:sz w:val="22"/>
          <w:szCs w:val="22"/>
          <w:highlight w:val="lightGray"/>
        </w:rPr>
        <w:t>4</w:t>
      </w:r>
      <w:r w:rsidRPr="00241BAF">
        <w:rPr>
          <w:rFonts w:ascii="Times New Roman" w:hAnsi="Times New Roman"/>
          <w:sz w:val="22"/>
          <w:szCs w:val="22"/>
          <w:highlight w:val="lightGray"/>
        </w:rPr>
        <w:t>]</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7"/>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The number of references to be provided must not exceed 15</w:t>
      </w:r>
      <w:r>
        <w:rPr>
          <w:rFonts w:ascii="Times New Roman" w:hAnsi="Times New Roman"/>
          <w:sz w:val="22"/>
          <w:szCs w:val="22"/>
        </w:rPr>
        <w:t xml:space="preserve">.  </w:t>
      </w:r>
    </w:p>
    <w:p w:rsidR="003C6364" w:rsidRDefault="003C6364" w:rsidP="00D21AC8">
      <w:pPr>
        <w:widowControl w:val="0"/>
        <w:jc w:val="both"/>
        <w:rPr>
          <w:rFonts w:ascii="Times New Roman" w:hAnsi="Times New Roman"/>
          <w:sz w:val="22"/>
          <w:szCs w:val="22"/>
        </w:rPr>
      </w:pPr>
      <w:r>
        <w:rPr>
          <w:rFonts w:ascii="Times New Roman" w:hAnsi="Times New Roman"/>
          <w:sz w:val="22"/>
          <w:szCs w:val="22"/>
        </w:rPr>
        <w:t xml:space="preserve">Tenderers </w:t>
      </w:r>
      <w:r w:rsidRPr="003C6364">
        <w:rPr>
          <w:rFonts w:ascii="Times New Roman" w:hAnsi="Times New Roman"/>
          <w:sz w:val="22"/>
          <w:szCs w:val="22"/>
        </w:rPr>
        <w:t xml:space="preserve">are allowed to refer either to projects completed within the reference period (although started earlier) or to projects not yet completed. </w:t>
      </w:r>
      <w:bookmarkStart w:id="2" w:name="_Hlk160550508"/>
      <w:r w:rsidRPr="003C6364">
        <w:rPr>
          <w:rFonts w:ascii="Times New Roman" w:hAnsi="Times New Roman"/>
          <w:sz w:val="22"/>
          <w:szCs w:val="22"/>
        </w:rPr>
        <w:t>Only the p</w:t>
      </w:r>
      <w:r w:rsidR="00BB63B6">
        <w:rPr>
          <w:rFonts w:ascii="Times New Roman" w:hAnsi="Times New Roman"/>
          <w:sz w:val="22"/>
          <w:szCs w:val="22"/>
        </w:rPr>
        <w:t>art</w:t>
      </w:r>
      <w:r w:rsidRPr="003C6364">
        <w:rPr>
          <w:rFonts w:ascii="Times New Roman" w:hAnsi="Times New Roman"/>
          <w:sz w:val="22"/>
          <w:szCs w:val="22"/>
        </w:rPr>
        <w:t xml:space="preserve"> completed during the reference period will be taken into consideration. This p</w:t>
      </w:r>
      <w:r w:rsidR="00BB63B6">
        <w:rPr>
          <w:rFonts w:ascii="Times New Roman" w:hAnsi="Times New Roman"/>
          <w:sz w:val="22"/>
          <w:szCs w:val="22"/>
        </w:rPr>
        <w:t>art</w:t>
      </w:r>
      <w:r w:rsidRPr="003C6364">
        <w:rPr>
          <w:rFonts w:ascii="Times New Roman" w:hAnsi="Times New Roman"/>
          <w:sz w:val="22"/>
          <w:szCs w:val="22"/>
        </w:rPr>
        <w:t xml:space="preserve"> will have to be supported by documentary evidence (</w:t>
      </w:r>
      <w:r w:rsidR="00922160" w:rsidRPr="00922160">
        <w:rPr>
          <w:rFonts w:ascii="Times New Roman" w:hAnsi="Times New Roman"/>
          <w:sz w:val="22"/>
          <w:szCs w:val="22"/>
        </w:rPr>
        <w:t xml:space="preserve">approval of report or deliverable, proof of payment, </w:t>
      </w:r>
      <w:r w:rsidRPr="003C6364">
        <w:rPr>
          <w:rFonts w:ascii="Times New Roman" w:hAnsi="Times New Roman"/>
          <w:sz w:val="22"/>
          <w:szCs w:val="22"/>
        </w:rPr>
        <w:t>statement or certificate from the entity which awarded the contract) also detailing its value</w:t>
      </w:r>
      <w:bookmarkStart w:id="3" w:name="_Hlk160550735"/>
      <w:r w:rsidRPr="003C6364">
        <w:rPr>
          <w:rFonts w:ascii="Times New Roman" w:hAnsi="Times New Roman"/>
          <w:sz w:val="22"/>
          <w:szCs w:val="22"/>
        </w:rPr>
        <w:t xml:space="preserve">. If a </w:t>
      </w:r>
      <w:r>
        <w:rPr>
          <w:rFonts w:ascii="Times New Roman" w:hAnsi="Times New Roman"/>
          <w:sz w:val="22"/>
          <w:szCs w:val="22"/>
        </w:rPr>
        <w:t xml:space="preserve">tenderer </w:t>
      </w:r>
      <w:r w:rsidRPr="003C6364">
        <w:rPr>
          <w:rFonts w:ascii="Times New Roman" w:hAnsi="Times New Roman"/>
          <w:sz w:val="22"/>
          <w:szCs w:val="22"/>
        </w:rPr>
        <w:t>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2"/>
      <w:bookmarkEnd w:id="3"/>
    </w:p>
    <w:tbl>
      <w:tblPr>
        <w:tblpPr w:leftFromText="180" w:rightFromText="180" w:vertAnchor="text" w:horzAnchor="margin" w:tblpX="105" w:tblpY="68"/>
        <w:tblW w:w="14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134"/>
        <w:gridCol w:w="1134"/>
        <w:gridCol w:w="1276"/>
        <w:gridCol w:w="1134"/>
        <w:gridCol w:w="1843"/>
        <w:gridCol w:w="1559"/>
        <w:gridCol w:w="1276"/>
        <w:gridCol w:w="2977"/>
      </w:tblGrid>
      <w:tr w:rsidR="000A5741" w:rsidRPr="00EB4554" w:rsidTr="00F80350">
        <w:trPr>
          <w:cantSplit/>
        </w:trPr>
        <w:tc>
          <w:tcPr>
            <w:tcW w:w="2268" w:type="dxa"/>
            <w:shd w:val="pct1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0A5741" w:rsidRPr="00EB4554" w:rsidRDefault="000A5741" w:rsidP="0044052A">
            <w:pPr>
              <w:widowControl w:val="0"/>
              <w:spacing w:before="60" w:after="60"/>
              <w:rPr>
                <w:rFonts w:ascii="Times New Roman" w:hAnsi="Times New Roman"/>
                <w:sz w:val="22"/>
                <w:szCs w:val="22"/>
              </w:rPr>
            </w:pPr>
          </w:p>
        </w:tc>
      </w:tr>
      <w:tr w:rsidR="000A5741" w:rsidRPr="00EB4554" w:rsidTr="00F80350">
        <w:trPr>
          <w:cantSplit/>
        </w:trPr>
        <w:tc>
          <w:tcPr>
            <w:tcW w:w="2268"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8"/>
            </w:r>
          </w:p>
        </w:tc>
        <w:tc>
          <w:tcPr>
            <w:tcW w:w="1276" w:type="dxa"/>
            <w:shd w:val="pct5" w:color="auto" w:fill="FFFFFF"/>
            <w:vAlign w:val="center"/>
          </w:tcPr>
          <w:p w:rsidR="000A5741" w:rsidRPr="00CE7F5C" w:rsidRDefault="00DD2823" w:rsidP="0044052A">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w:t>
            </w:r>
            <w:r>
              <w:rPr>
                <w:rFonts w:ascii="Times New Roman" w:hAnsi="Times New Roman"/>
                <w:b/>
                <w:sz w:val="22"/>
                <w:szCs w:val="22"/>
              </w:rPr>
              <w:t>art</w:t>
            </w:r>
            <w:r w:rsidR="000A5741" w:rsidRPr="00EB4554">
              <w:rPr>
                <w:rFonts w:ascii="Times New Roman" w:hAnsi="Times New Roman"/>
                <w:b/>
                <w:sz w:val="22"/>
                <w:szCs w:val="22"/>
              </w:rPr>
              <w:t>carried out by legal entity</w:t>
            </w:r>
            <w:r w:rsidR="00670C68">
              <w:rPr>
                <w:rFonts w:ascii="Times New Roman" w:hAnsi="Times New Roman"/>
                <w:b/>
                <w:sz w:val="22"/>
                <w:szCs w:val="22"/>
              </w:rPr>
              <w:t xml:space="preserve"> (</w:t>
            </w:r>
            <w:r w:rsidR="00D63321">
              <w:rPr>
                <w:rFonts w:ascii="Times New Roman" w:hAnsi="Times New Roman"/>
                <w:b/>
                <w:sz w:val="22"/>
                <w:szCs w:val="22"/>
              </w:rPr>
              <w:t>EUR</w:t>
            </w:r>
            <w:r w:rsidR="00670C68">
              <w:rPr>
                <w:rFonts w:ascii="Times New Roman" w:hAnsi="Times New Roman"/>
                <w:b/>
                <w:sz w:val="22"/>
                <w:szCs w:val="22"/>
              </w:rPr>
              <w:t>)</w:t>
            </w:r>
            <w:r w:rsidR="000A5741">
              <w:rPr>
                <w:rStyle w:val="EndnoteReference"/>
                <w:rFonts w:ascii="Times New Roman" w:hAnsi="Times New Roman"/>
                <w:b/>
                <w:sz w:val="22"/>
                <w:szCs w:val="22"/>
              </w:rPr>
              <w:endnoteReference w:id="19"/>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20"/>
            </w:r>
          </w:p>
        </w:tc>
        <w:tc>
          <w:tcPr>
            <w:tcW w:w="2977"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rsidTr="00F80350">
        <w:trPr>
          <w:cantSplit/>
        </w:trPr>
        <w:tc>
          <w:tcPr>
            <w:tcW w:w="2268"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rsidTr="00F80350">
        <w:trPr>
          <w:cantSplit/>
        </w:trPr>
        <w:tc>
          <w:tcPr>
            <w:tcW w:w="8789" w:type="dxa"/>
            <w:gridSpan w:val="6"/>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21"/>
            </w:r>
          </w:p>
        </w:tc>
      </w:tr>
      <w:tr w:rsidR="000A5741" w:rsidRPr="00EB4554" w:rsidTr="00F80350">
        <w:trPr>
          <w:cantSplit/>
        </w:trPr>
        <w:tc>
          <w:tcPr>
            <w:tcW w:w="8789" w:type="dxa"/>
            <w:gridSpan w:val="6"/>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 xml:space="preserve">(form </w:t>
      </w:r>
      <w:r w:rsidR="00DD2823">
        <w:rPr>
          <w:rFonts w:ascii="Times New Roman" w:hAnsi="Times New Roman"/>
          <w:sz w:val="22"/>
          <w:szCs w:val="22"/>
        </w:rPr>
        <w:t>a14a</w:t>
      </w:r>
      <w:r w:rsidRPr="0017401E">
        <w:rPr>
          <w:rFonts w:ascii="Times New Roman" w:hAnsi="Times New Roman"/>
          <w:sz w:val="22"/>
          <w:szCs w:val="22"/>
        </w:rPr>
        <w:t xml:space="preserve"> available at the following link: </w:t>
      </w:r>
      <w:hyperlink r:id="rId12"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w:t>
      </w:r>
      <w:r w:rsidR="003C6364">
        <w:rPr>
          <w:rFonts w:ascii="Times New Roman" w:hAnsi="Times New Roman"/>
          <w:sz w:val="22"/>
          <w:szCs w:val="22"/>
        </w:rPr>
        <w:t xml:space="preserve">includes </w:t>
      </w:r>
      <w:r w:rsidRPr="0017401E">
        <w:rPr>
          <w:rFonts w:ascii="Times New Roman" w:hAnsi="Times New Roman"/>
          <w:sz w:val="22"/>
          <w:szCs w:val="22"/>
        </w:rPr>
        <w:t xml:space="preserve">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 xml:space="preserve">inancial offer, </w:t>
      </w:r>
      <w:r w:rsidR="00A35ADA">
        <w:rPr>
          <w:rFonts w:ascii="Times New Roman" w:hAnsi="Times New Roman"/>
          <w:sz w:val="22"/>
          <w:szCs w:val="22"/>
        </w:rPr>
        <w:t>[</w:t>
      </w:r>
      <w:r w:rsidR="00A35ADA" w:rsidRPr="00F80350">
        <w:rPr>
          <w:rFonts w:ascii="Times New Roman" w:hAnsi="Times New Roman"/>
          <w:sz w:val="22"/>
          <w:szCs w:val="22"/>
          <w:highlight w:val="yellow"/>
        </w:rPr>
        <w:t>for paper submission</w:t>
      </w:r>
      <w:r w:rsidR="00A35ADA">
        <w:rPr>
          <w:rFonts w:ascii="Times New Roman" w:hAnsi="Times New Roman"/>
          <w:sz w:val="22"/>
          <w:szCs w:val="22"/>
        </w:rPr>
        <w:t xml:space="preserve"> : </w:t>
      </w:r>
      <w:r w:rsidRPr="00F80350">
        <w:rPr>
          <w:rFonts w:ascii="Times New Roman" w:hAnsi="Times New Roman"/>
          <w:sz w:val="22"/>
          <w:szCs w:val="22"/>
          <w:highlight w:val="lightGray"/>
        </w:rPr>
        <w:t>which is submitted in a separate, sealed envelope</w:t>
      </w:r>
      <w:r w:rsidR="00A35ADA">
        <w:rPr>
          <w:rFonts w:ascii="Times New Roman" w:hAnsi="Times New Roman"/>
          <w:sz w:val="22"/>
          <w:szCs w:val="22"/>
        </w:rPr>
        <w:t>]</w:t>
      </w:r>
      <w:r w:rsidRPr="0017401E">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rsidR="009E2C98"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w:t>
      </w:r>
      <w:r w:rsidR="00F77DE7">
        <w:rPr>
          <w:rFonts w:ascii="Times New Roman" w:hAnsi="Times New Roman"/>
          <w:sz w:val="22"/>
          <w:szCs w:val="22"/>
        </w:rPr>
        <w:t xml:space="preserve"> expert’s profile</w:t>
      </w:r>
      <w:r w:rsidRPr="0017401E">
        <w:rPr>
          <w:rFonts w:ascii="Times New Roman" w:hAnsi="Times New Roman"/>
          <w:sz w:val="22"/>
          <w:szCs w:val="22"/>
        </w:rPr>
        <w:t>), if required</w:t>
      </w:r>
    </w:p>
    <w:p w:rsidR="00165FF1" w:rsidRPr="00165FF1" w:rsidRDefault="00165FF1" w:rsidP="00165FF1">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t>[</w:t>
      </w:r>
      <w:r w:rsidRPr="00F80350">
        <w:rPr>
          <w:rFonts w:ascii="Times New Roman" w:hAnsi="Times New Roman"/>
          <w:sz w:val="22"/>
          <w:szCs w:val="22"/>
          <w:highlight w:val="yellow"/>
        </w:rPr>
        <w:t>Negotiated Procedure: For award procedures with a value of at least EUR 250 million</w:t>
      </w:r>
      <w:r>
        <w:rPr>
          <w:rFonts w:ascii="Times New Roman" w:hAnsi="Times New Roman"/>
          <w:sz w:val="22"/>
          <w:szCs w:val="22"/>
        </w:rPr>
        <w:t xml:space="preserve">: </w:t>
      </w:r>
      <w:r w:rsidRPr="00165FF1">
        <w:rPr>
          <w:rFonts w:ascii="Times New Roman" w:hAnsi="Times New Roman"/>
          <w:sz w:val="22"/>
          <w:szCs w:val="22"/>
          <w:highlight w:val="lightGray"/>
        </w:rPr>
        <w:t>Form FS-PP on financial contributions from non EU Countries</w:t>
      </w:r>
      <w:r w:rsidRPr="00EF77D2">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6862B3">
        <w:rPr>
          <w:rFonts w:ascii="Times New Roman" w:hAnsi="Times New Roman"/>
          <w:sz w:val="22"/>
          <w:szCs w:val="22"/>
        </w:rPr>
        <w:t xml:space="preserve">this must </w:t>
      </w:r>
      <w:r w:rsidR="006862B3" w:rsidRPr="002536BF">
        <w:rPr>
          <w:rFonts w:ascii="Times New Roman" w:hAnsi="Times New Roman"/>
          <w:sz w:val="22"/>
          <w:szCs w:val="22"/>
        </w:rPr>
        <w:t>includ</w:t>
      </w:r>
      <w:r w:rsidR="006862B3">
        <w:rPr>
          <w:rFonts w:ascii="Times New Roman" w:hAnsi="Times New Roman"/>
          <w:sz w:val="22"/>
          <w:szCs w:val="22"/>
        </w:rPr>
        <w:t>e</w:t>
      </w:r>
      <w:r w:rsidR="006862B3" w:rsidRPr="002536BF">
        <w:rPr>
          <w:rFonts w:ascii="Times New Roman" w:hAnsi="Times New Roman"/>
          <w:sz w:val="22"/>
          <w:szCs w:val="22"/>
        </w:rPr>
        <w:t xml:space="preserve"> one from every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5673C5" w:rsidP="009E2C98">
      <w:pPr>
        <w:widowControl w:val="0"/>
        <w:numPr>
          <w:ilvl w:val="0"/>
          <w:numId w:val="9"/>
        </w:numPr>
        <w:tabs>
          <w:tab w:val="clear" w:pos="360"/>
        </w:tabs>
        <w:ind w:left="709" w:hanging="283"/>
        <w:jc w:val="both"/>
        <w:rPr>
          <w:rFonts w:ascii="Times New Roman" w:hAnsi="Times New Roman"/>
          <w:sz w:val="22"/>
          <w:szCs w:val="22"/>
        </w:rPr>
      </w:pPr>
      <w:r w:rsidRPr="00953C94">
        <w:rPr>
          <w:rFonts w:ascii="Times New Roman" w:hAnsi="Times New Roman"/>
          <w:b/>
          <w:bCs/>
          <w:sz w:val="22"/>
          <w:szCs w:val="22"/>
        </w:rPr>
        <w:t>[</w:t>
      </w:r>
      <w:r w:rsidRPr="00F753C0">
        <w:rPr>
          <w:rFonts w:ascii="Times New Roman" w:hAnsi="Times New Roman"/>
          <w:sz w:val="22"/>
          <w:szCs w:val="22"/>
          <w:highlight w:val="yellow"/>
        </w:rPr>
        <w:t>For indirect management</w:t>
      </w:r>
      <w:r w:rsidRPr="00B86D19">
        <w:rPr>
          <w:rFonts w:ascii="Times New Roman" w:hAnsi="Times New Roman"/>
          <w:sz w:val="22"/>
          <w:szCs w:val="22"/>
          <w:highlight w:val="yellow"/>
        </w:rPr>
        <w:t xml:space="preserve"> where the Partner Country makes the payments</w:t>
      </w:r>
      <w:r w:rsidRPr="00953C94">
        <w:rPr>
          <w:rFonts w:ascii="Times New Roman" w:hAnsi="Times New Roman"/>
          <w:sz w:val="22"/>
          <w:szCs w:val="22"/>
          <w:highlight w:val="yellow"/>
        </w:rPr>
        <w:t>:</w:t>
      </w:r>
      <w:r w:rsidR="009E2C98" w:rsidRPr="0017401E">
        <w:rPr>
          <w:rFonts w:ascii="Times New Roman" w:hAnsi="Times New Roman"/>
          <w:sz w:val="22"/>
          <w:szCs w:val="22"/>
        </w:rPr>
        <w:t>Completed identification form (see Annex VI to the draft contract)</w:t>
      </w:r>
      <w:r w:rsidR="00441F38">
        <w:rPr>
          <w:rFonts w:ascii="Times New Roman" w:hAnsi="Times New Roman"/>
          <w:sz w:val="22"/>
          <w:szCs w:val="22"/>
        </w:rPr>
        <w:t xml:space="preserve"> and supporting documents to the identification form.</w:t>
      </w:r>
      <w:r>
        <w:rPr>
          <w:rFonts w:ascii="Times New Roman" w:hAnsi="Times New Roman"/>
          <w:sz w:val="22"/>
          <w:szCs w:val="22"/>
        </w:rPr>
        <w:t>]</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165FF1" w:rsidRDefault="00165FF1" w:rsidP="00F80350">
      <w:pPr>
        <w:keepNext/>
        <w:rPr>
          <w:rFonts w:ascii="Times New Roman" w:hAnsi="Times New Roman"/>
          <w:color w:val="000000"/>
          <w:sz w:val="22"/>
          <w:szCs w:val="22"/>
        </w:rPr>
      </w:pPr>
      <w:r>
        <w:rPr>
          <w:rFonts w:ascii="Times New Roman" w:hAnsi="Times New Roman"/>
          <w:color w:val="000000"/>
          <w:sz w:val="22"/>
          <w:szCs w:val="22"/>
        </w:rPr>
        <w:t>We confirm that:</w:t>
      </w:r>
    </w:p>
    <w:p w:rsidR="00165FF1" w:rsidRPr="00F80350" w:rsidRDefault="00165FF1" w:rsidP="00794063">
      <w:pPr>
        <w:numPr>
          <w:ilvl w:val="0"/>
          <w:numId w:val="18"/>
        </w:numPr>
        <w:jc w:val="both"/>
        <w:rPr>
          <w:rFonts w:ascii="Times New Roman" w:hAnsi="Times New Roman"/>
          <w:sz w:val="22"/>
          <w:szCs w:val="22"/>
        </w:rPr>
      </w:pPr>
      <w:r w:rsidRPr="00F80350">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rsidR="00165FF1" w:rsidRDefault="00794063" w:rsidP="00794063">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 xml:space="preserve">Any subcontractor, including those only aiming at making availableexperts, are eligible and do not fall in any exclusion situation. </w:t>
      </w:r>
    </w:p>
    <w:p w:rsidR="00132ECF" w:rsidRPr="00165FF1" w:rsidRDefault="00794063" w:rsidP="00F80350">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lastRenderedPageBreak/>
        <w:t>All sub-contracting arrangements are mentioned in the organisation and methodology.</w:t>
      </w:r>
    </w:p>
    <w:p w:rsidR="00132ECF" w:rsidRPr="00165FF1" w:rsidRDefault="00B96A3E" w:rsidP="00F80350">
      <w:pPr>
        <w:numPr>
          <w:ilvl w:val="0"/>
          <w:numId w:val="18"/>
        </w:numPr>
        <w:jc w:val="both"/>
        <w:rPr>
          <w:rFonts w:ascii="Times New Roman" w:hAnsi="Times New Roman"/>
          <w:color w:val="000000"/>
          <w:sz w:val="22"/>
          <w:szCs w:val="22"/>
        </w:rPr>
      </w:pPr>
      <w:bookmarkStart w:id="4" w:name="_Hlk159599014"/>
      <w:r w:rsidRPr="00165FF1">
        <w:rPr>
          <w:rFonts w:ascii="Times New Roman" w:hAnsi="Times New Roman"/>
          <w:color w:val="000000"/>
          <w:sz w:val="22"/>
          <w:szCs w:val="22"/>
        </w:rPr>
        <w:t>The auditor</w:t>
      </w:r>
      <w:r w:rsidR="001F1C39" w:rsidRPr="00165FF1">
        <w:rPr>
          <w:rFonts w:ascii="Times New Roman" w:hAnsi="Times New Roman"/>
          <w:color w:val="000000"/>
          <w:sz w:val="22"/>
          <w:szCs w:val="22"/>
        </w:rPr>
        <w:t>/practitioner</w:t>
      </w:r>
      <w:r w:rsidRPr="00165FF1">
        <w:rPr>
          <w:rFonts w:ascii="Times New Roman" w:hAnsi="Times New Roman"/>
          <w:color w:val="000000"/>
          <w:sz w:val="22"/>
          <w:szCs w:val="22"/>
        </w:rPr>
        <w:t>,</w:t>
      </w:r>
      <w:r w:rsidR="001F1C39" w:rsidRPr="00165FF1">
        <w:rPr>
          <w:rFonts w:ascii="Times New Roman" w:hAnsi="Times New Roman"/>
          <w:color w:val="000000"/>
          <w:sz w:val="22"/>
          <w:szCs w:val="22"/>
        </w:rPr>
        <w:t xml:space="preserve"> if applicable,</w:t>
      </w:r>
      <w:r w:rsidRPr="00165FF1">
        <w:rPr>
          <w:rFonts w:ascii="Times New Roman" w:hAnsi="Times New Roman"/>
          <w:color w:val="000000"/>
          <w:sz w:val="22"/>
          <w:szCs w:val="22"/>
        </w:rPr>
        <w:t xml:space="preserve"> whose name and contact details have been provided as part of the Organisation &amp; Methodology meets at least one of the conditions listed in section 4 of the Terms of Reference for expenditure verification (annex b8k1).</w:t>
      </w:r>
    </w:p>
    <w:bookmarkEnd w:id="4"/>
    <w:p w:rsidR="00B96A3E" w:rsidRDefault="00B96A3E" w:rsidP="00B96A3E">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Small and medium-sized enterprises involved in any capacity in the technical offer have been verified against the criteria that defines this category of enterprises: employing fewer than 250 persons and having an annual turnover not exceeding EUR 50 million, and/or having an annual balance sheet total not exceeding EUR 43 million.</w:t>
      </w:r>
    </w:p>
    <w:p w:rsidR="00165FF1" w:rsidRPr="00200E52" w:rsidRDefault="00165FF1" w:rsidP="00165FF1">
      <w:pPr>
        <w:numPr>
          <w:ilvl w:val="0"/>
          <w:numId w:val="18"/>
        </w:numPr>
        <w:jc w:val="both"/>
        <w:rPr>
          <w:rFonts w:ascii="Times New Roman" w:hAnsi="Times New Roman"/>
          <w:color w:val="000000"/>
          <w:sz w:val="22"/>
          <w:szCs w:val="22"/>
        </w:rPr>
      </w:pPr>
      <w:r w:rsidRPr="00200E52">
        <w:rPr>
          <w:rFonts w:ascii="Times New Roman" w:hAnsi="Times New Roman"/>
          <w:color w:val="000000"/>
          <w:sz w:val="22"/>
          <w:szCs w:val="22"/>
        </w:rPr>
        <w:t>We, including all consortium members, subcontractors and experts are not in the lists of EU restrictive measures</w:t>
      </w:r>
      <w:r w:rsidRPr="00200E52">
        <w:rPr>
          <w:rStyle w:val="FootnoteReference"/>
          <w:rFonts w:ascii="Times New Roman" w:hAnsi="Times New Roman"/>
          <w:color w:val="000000"/>
          <w:sz w:val="22"/>
          <w:szCs w:val="22"/>
        </w:rPr>
        <w:footnoteReference w:id="3"/>
      </w:r>
      <w:r w:rsidRPr="00200E52">
        <w:rPr>
          <w:rFonts w:ascii="Times New Roman" w:hAnsi="Times New Roman"/>
          <w:color w:val="000000"/>
          <w:sz w:val="22"/>
          <w:szCs w:val="22"/>
        </w:rPr>
        <w:t xml:space="preserve"> (</w:t>
      </w:r>
      <w:hyperlink r:id="rId13" w:history="1">
        <w:r w:rsidRPr="00200E52">
          <w:rPr>
            <w:rFonts w:ascii="Times New Roman" w:hAnsi="Times New Roman"/>
            <w:sz w:val="22"/>
          </w:rPr>
          <w:t>www.sanctionsmap.eu</w:t>
        </w:r>
      </w:hyperlink>
      <w:r w:rsidRPr="00200E52">
        <w:rPr>
          <w:rFonts w:ascii="Times New Roman" w:hAnsi="Times New Roman"/>
          <w:color w:val="000000"/>
          <w:sz w:val="22"/>
          <w:szCs w:val="22"/>
        </w:rPr>
        <w:t>) and we understand that our tender may be rejected, if proved the contrary.</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165FF1">
        <w:rPr>
          <w:rFonts w:ascii="Times New Roman" w:hAnsi="Times New Roman"/>
          <w:color w:val="000000"/>
          <w:sz w:val="22"/>
          <w:szCs w:val="22"/>
        </w:rPr>
        <w:t xml:space="preserve"> or engage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DD2823"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w:t>
      </w:r>
      <w:r w:rsidR="00132ECF" w:rsidRPr="00132ECF">
        <w:rPr>
          <w:rFonts w:ascii="Times New Roman" w:hAnsi="Times New Roman"/>
          <w:color w:val="000000"/>
          <w:sz w:val="22"/>
          <w:szCs w:val="22"/>
        </w:rPr>
        <w:t>with the exception of the specific cases provided for in section 2.5.5. of the PRAG, for which the prior written authorisation of the contracting authority is required.</w:t>
      </w:r>
    </w:p>
    <w:p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We are also aware that the consortium members</w:t>
      </w:r>
      <w:r w:rsidR="00DD2823">
        <w:rPr>
          <w:rFonts w:ascii="Times New Roman" w:hAnsi="Times New Roman"/>
          <w:color w:val="000000"/>
          <w:sz w:val="22"/>
          <w:szCs w:val="22"/>
        </w:rPr>
        <w:t xml:space="preserve"> and entities upon whose capacity we rely with regard to the economic and financial criteria</w:t>
      </w:r>
      <w:r w:rsidRPr="0017401E">
        <w:rPr>
          <w:rFonts w:ascii="Times New Roman" w:hAnsi="Times New Roman"/>
          <w:color w:val="000000"/>
          <w:sz w:val="22"/>
          <w:szCs w:val="22"/>
        </w:rPr>
        <w:t xml:space="preserve">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200E52" w:rsidRPr="00165FF1" w:rsidRDefault="008241FF" w:rsidP="00F80350">
      <w:pPr>
        <w:jc w:val="both"/>
        <w:rPr>
          <w:rFonts w:ascii="Times New Roman" w:hAnsi="Times New Roman"/>
          <w:color w:val="000000"/>
          <w:sz w:val="22"/>
          <w:szCs w:val="22"/>
        </w:rPr>
      </w:pPr>
      <w:r w:rsidRPr="00295806">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w:t>
      </w:r>
      <w:r w:rsidR="00294740">
        <w:rPr>
          <w:rFonts w:ascii="Times New Roman" w:hAnsi="Times New Roman"/>
          <w:color w:val="000000"/>
          <w:sz w:val="22"/>
          <w:szCs w:val="22"/>
        </w:rPr>
        <w:t>tenderer</w:t>
      </w:r>
      <w:r w:rsidRPr="00295806">
        <w:rPr>
          <w:rFonts w:ascii="Times New Roman" w:hAnsi="Times New Roman"/>
          <w:color w:val="000000"/>
          <w:sz w:val="22"/>
          <w:szCs w:val="22"/>
        </w:rPr>
        <w:t>(or, for a consortium, by a member of the consortium). Where</w:t>
      </w:r>
      <w:r>
        <w:rPr>
          <w:rFonts w:ascii="Times New Roman" w:hAnsi="Times New Roman"/>
          <w:color w:val="000000"/>
          <w:sz w:val="22"/>
          <w:szCs w:val="22"/>
        </w:rPr>
        <w:t xml:space="preserve"> any key or non-key experts proposed in this tender procedure will not be directly contracted or employed by the </w:t>
      </w:r>
      <w:r w:rsidR="00294740">
        <w:rPr>
          <w:rFonts w:ascii="Times New Roman" w:hAnsi="Times New Roman"/>
          <w:color w:val="000000"/>
          <w:sz w:val="22"/>
          <w:szCs w:val="22"/>
        </w:rPr>
        <w:t>tenderer</w:t>
      </w:r>
      <w:r>
        <w:rPr>
          <w:rFonts w:ascii="Times New Roman" w:hAnsi="Times New Roman"/>
          <w:color w:val="000000"/>
          <w:sz w:val="22"/>
          <w:szCs w:val="22"/>
        </w:rPr>
        <w:t>(or,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rsidR="00025ECB" w:rsidRPr="00F80350" w:rsidRDefault="00200E52">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r w:rsidR="00132ECF">
        <w:rPr>
          <w:rFonts w:ascii="Times New Roman" w:hAnsi="Times New Roman"/>
          <w:color w:val="000000"/>
          <w:sz w:val="22"/>
          <w:szCs w:val="22"/>
        </w:rPr>
        <w:t>:</w:t>
      </w:r>
    </w:p>
    <w:tbl>
      <w:tblPr>
        <w:tblW w:w="0" w:type="auto"/>
        <w:tblInd w:w="150" w:type="dxa"/>
        <w:tblLayout w:type="fixed"/>
        <w:tblCellMar>
          <w:left w:w="0" w:type="dxa"/>
          <w:right w:w="0" w:type="dxa"/>
        </w:tblCellMar>
        <w:tblLook w:val="000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F80350">
          <w:footerReference w:type="default" r:id="rId14"/>
          <w:footerReference w:type="first" r:id="rId15"/>
          <w:endnotePr>
            <w:numFmt w:val="decimal"/>
          </w:endnotePr>
          <w:pgSz w:w="16840" w:h="11907" w:orient="landscape" w:code="9"/>
          <w:pgMar w:top="1134" w:right="1134" w:bottom="1134" w:left="1134" w:header="567" w:footer="567" w:gutter="0"/>
          <w:cols w:space="720"/>
          <w:docGrid w:linePitch="272"/>
        </w:sectPr>
      </w:pPr>
    </w:p>
    <w:p w:rsidR="008B192F"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rsidR="00200E52" w:rsidRPr="0017401E" w:rsidRDefault="00200E52" w:rsidP="00200E52">
      <w:pPr>
        <w:pStyle w:val="BodyText"/>
        <w:keepNext w:val="0"/>
        <w:rPr>
          <w:rFonts w:ascii="Times New Roman" w:hAnsi="Times New Roman"/>
          <w:sz w:val="22"/>
          <w:szCs w:val="22"/>
        </w:rPr>
      </w:pPr>
      <w:r>
        <w:rPr>
          <w:rFonts w:ascii="Times New Roman" w:hAnsi="Times New Roman"/>
          <w:b w:val="0"/>
          <w:sz w:val="22"/>
          <w:szCs w:val="22"/>
          <w:highlight w:val="yellow"/>
        </w:rPr>
        <w:t>[Electronic submission :</w:t>
      </w:r>
      <w:r>
        <w:rPr>
          <w:rFonts w:ascii="Times New Roman" w:hAnsi="Times New Roman"/>
          <w:b w:val="0"/>
          <w:sz w:val="22"/>
          <w:szCs w:val="22"/>
          <w:highlight w:val="yellow"/>
        </w:rPr>
        <w:br/>
      </w:r>
      <w:r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Pr>
          <w:rFonts w:ascii="Times New Roman" w:hAnsi="Times New Roman"/>
          <w:b w:val="0"/>
          <w:sz w:val="22"/>
          <w:szCs w:val="22"/>
        </w:rPr>
        <w:br/>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Your ref: &lt;</w:t>
      </w:r>
      <w:r w:rsidRPr="0017401E">
        <w:rPr>
          <w:rFonts w:ascii="Times New Roman" w:hAnsi="Times New Roman"/>
          <w:b/>
          <w:sz w:val="22"/>
          <w:szCs w:val="22"/>
          <w:highlight w:val="yellow"/>
        </w:rPr>
        <w:t>reference</w:t>
      </w:r>
      <w:r w:rsidRPr="0017401E">
        <w:rPr>
          <w:rFonts w:ascii="Times New Roman" w:hAnsi="Times New Roman"/>
          <w:b/>
          <w:sz w:val="22"/>
          <w:szCs w:val="22"/>
        </w:rPr>
        <w:t>&gt;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6B3A2A">
        <w:rPr>
          <w:rFonts w:ascii="Times New Roman" w:hAnsi="Times New Roman"/>
          <w:sz w:val="22"/>
          <w:szCs w:val="22"/>
        </w:rPr>
        <w:t xml:space="preserve"> or</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w:t>
      </w:r>
      <w:r w:rsidR="00200E52">
        <w:rPr>
          <w:rFonts w:ascii="Times New Roman" w:hAnsi="Times New Roman"/>
          <w:sz w:val="22"/>
          <w:szCs w:val="22"/>
        </w:rPr>
        <w:t>clause</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A640B3">
        <w:rPr>
          <w:rFonts w:ascii="Times New Roman" w:hAnsi="Times New Roman"/>
          <w:sz w:val="22"/>
          <w:szCs w:val="22"/>
        </w:rPr>
        <w:t xml:space="preserve">conflict of interest nor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Pr="005153EF">
        <w:rPr>
          <w:rFonts w:ascii="Times New Roman" w:hAnsi="Times New Roman"/>
          <w:sz w:val="22"/>
          <w:szCs w:val="22"/>
          <w:highlight w:val="lightGray"/>
        </w:rPr>
        <w:t>have enclosed the Form FS-PP on financial contributions from non EU Countries</w:t>
      </w:r>
      <w:r>
        <w:rPr>
          <w:rFonts w:ascii="Times New Roman" w:hAnsi="Times New Roman"/>
          <w:sz w:val="22"/>
          <w:szCs w:val="22"/>
        </w:rPr>
        <w:t>]*</w:t>
      </w:r>
    </w:p>
    <w:p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 xml:space="preserve">will </w:t>
      </w:r>
      <w:r w:rsidRPr="00EF77D2">
        <w:rPr>
          <w:rFonts w:ascii="Times New Roman" w:hAnsi="Times New Roman"/>
          <w:sz w:val="22"/>
          <w:szCs w:val="22"/>
        </w:rPr>
        <w:t>immediately inform the contracting authority of any changes in the situations as declared</w:t>
      </w:r>
      <w:r>
        <w:rPr>
          <w:rFonts w:ascii="Times New Roman" w:hAnsi="Times New Roman"/>
          <w:sz w:val="22"/>
          <w:szCs w:val="22"/>
        </w:rPr>
        <w:t xml:space="preserve"> in the Declaration on honour on exclusion and selection criteria;</w:t>
      </w:r>
    </w:p>
    <w:p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r w:rsidR="005153EF">
        <w:rPr>
          <w:rFonts w:ascii="Times New Roman" w:hAnsi="Times New Roman"/>
          <w:sz w:val="22"/>
          <w:szCs w:val="22"/>
        </w:rPr>
        <w:t>despite</w:t>
      </w:r>
      <w:r w:rsidRPr="0017401E">
        <w:rPr>
          <w:rFonts w:ascii="Times New Roman" w:hAnsi="Times New Roman"/>
          <w:sz w:val="22"/>
          <w:szCs w:val="22"/>
        </w:rPr>
        <w:t xml:space="preserve"> being in any of the situations listed in Section 2.</w:t>
      </w:r>
      <w:r w:rsidR="005153EF">
        <w:rPr>
          <w:rFonts w:ascii="Times New Roman" w:hAnsi="Times New Roman"/>
          <w:sz w:val="22"/>
          <w:szCs w:val="22"/>
        </w:rPr>
        <w:t>4.2.1</w:t>
      </w:r>
      <w:r w:rsidR="00BA7961">
        <w:rPr>
          <w:rFonts w:ascii="Times New Roman" w:hAnsi="Times New Roman"/>
          <w:sz w:val="22"/>
          <w:szCs w:val="22"/>
        </w:rPr>
        <w:t>.</w:t>
      </w:r>
      <w:r w:rsidR="005153EF">
        <w:rPr>
          <w:rFonts w:ascii="Times New Roman" w:hAnsi="Times New Roman"/>
          <w:sz w:val="22"/>
          <w:szCs w:val="22"/>
        </w:rPr>
        <w:t xml:space="preserve">and Section 2.4.1. </w:t>
      </w:r>
      <w:r w:rsidRPr="0017401E">
        <w:rPr>
          <w:rFonts w:ascii="Times New Roman" w:hAnsi="Times New Roman"/>
          <w:sz w:val="22"/>
          <w:szCs w:val="22"/>
        </w:rPr>
        <w:t xml:space="preserve">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exclusion </w:t>
      </w:r>
      <w:r w:rsidR="005153EF">
        <w:rPr>
          <w:rFonts w:ascii="Times New Roman" w:hAnsi="Times New Roman"/>
          <w:sz w:val="22"/>
          <w:szCs w:val="22"/>
        </w:rPr>
        <w:t xml:space="preserve">decisions </w:t>
      </w:r>
      <w:r w:rsidR="00495C37" w:rsidRPr="0017401E">
        <w:rPr>
          <w:rFonts w:ascii="Times New Roman" w:hAnsi="Times New Roman"/>
          <w:sz w:val="22"/>
          <w:szCs w:val="22"/>
        </w:rPr>
        <w:t>and</w:t>
      </w:r>
      <w:r w:rsidR="005153EF">
        <w:rPr>
          <w:rFonts w:ascii="Times New Roman" w:hAnsi="Times New Roman"/>
          <w:sz w:val="22"/>
          <w:szCs w:val="22"/>
        </w:rPr>
        <w:t>/or</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rPr>
          <w:rFonts w:ascii="Times New Roman" w:hAnsi="Times New Roman"/>
          <w:sz w:val="22"/>
          <w:szCs w:val="22"/>
        </w:rPr>
        <w:t xml:space="preserve">that this information may be published on the </w:t>
      </w:r>
      <w:r w:rsidR="005153EF">
        <w:rPr>
          <w:rFonts w:ascii="Times New Roman" w:hAnsi="Times New Roman"/>
          <w:sz w:val="22"/>
          <w:szCs w:val="22"/>
        </w:rPr>
        <w:t xml:space="preserve">European </w:t>
      </w:r>
      <w:r w:rsidR="00495C37" w:rsidRPr="0017401E">
        <w:rPr>
          <w:rFonts w:ascii="Times New Roman" w:hAnsi="Times New Roman"/>
          <w:sz w:val="22"/>
          <w:szCs w:val="22"/>
        </w:rPr>
        <w:t>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0A7FDA" w:rsidRPr="000A7FDA" w:rsidRDefault="000A7FDA" w:rsidP="00F80350">
      <w:pPr>
        <w:numPr>
          <w:ilvl w:val="0"/>
          <w:numId w:val="17"/>
        </w:numPr>
        <w:autoSpaceDE w:val="0"/>
        <w:autoSpaceDN w:val="0"/>
        <w:adjustRightInd w:val="0"/>
        <w:spacing w:after="120"/>
        <w:jc w:val="both"/>
        <w:rPr>
          <w:rFonts w:ascii="Times New Roman" w:hAnsi="Times New Roman"/>
          <w:sz w:val="22"/>
          <w:szCs w:val="22"/>
        </w:rPr>
      </w:pPr>
      <w:r w:rsidRPr="006A3D52">
        <w:rPr>
          <w:rFonts w:ascii="Times New Roman" w:hAnsi="Times New Roman"/>
          <w:sz w:val="22"/>
          <w:szCs w:val="22"/>
        </w:rPr>
        <w:t xml:space="preserve">have followed transparent selection procedures for the recruitment of experts which guarantee the absence of professional conflicting interests and the absence of any discrimination based on former or current nationality, gender, place of residence, </w:t>
      </w:r>
      <w:r>
        <w:rPr>
          <w:rFonts w:ascii="Times New Roman" w:hAnsi="Times New Roman"/>
          <w:sz w:val="22"/>
          <w:szCs w:val="22"/>
        </w:rPr>
        <w:t>or any other ground</w:t>
      </w:r>
      <w:r w:rsidRPr="006A3D52">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w:t>
      </w:r>
      <w:r w:rsidRPr="0017401E">
        <w:rPr>
          <w:rFonts w:ascii="Times New Roman" w:hAnsi="Times New Roman"/>
          <w:sz w:val="22"/>
          <w:szCs w:val="22"/>
        </w:rPr>
        <w:lastRenderedPageBreak/>
        <w:t xml:space="preserve">transferred to internal audit services, to the European Court of Auditors, to the </w:t>
      </w:r>
      <w:r w:rsidR="005153EF">
        <w:rPr>
          <w:rFonts w:ascii="Times New Roman" w:hAnsi="Times New Roman"/>
          <w:sz w:val="22"/>
          <w:szCs w:val="22"/>
        </w:rPr>
        <w:t>Early Detection and Exclusion System</w:t>
      </w:r>
      <w:r w:rsidR="007B7864">
        <w:rPr>
          <w:rFonts w:ascii="Times New Roman" w:hAnsi="Times New Roman"/>
          <w:sz w:val="22"/>
          <w:szCs w:val="22"/>
        </w:rPr>
        <w:t>,</w:t>
      </w:r>
      <w:r w:rsidRPr="0017401E">
        <w:rPr>
          <w:rFonts w:ascii="Times New Roman" w:hAnsi="Times New Roman"/>
          <w:sz w:val="22"/>
          <w:szCs w:val="22"/>
        </w:rPr>
        <w:t xml:space="preserve"> to the European Anti-Fraud Office</w:t>
      </w:r>
      <w:r w:rsidR="007B7864" w:rsidRPr="007B7864">
        <w:rPr>
          <w:rFonts w:ascii="Times New Roman" w:hAnsi="Times New Roman"/>
          <w:sz w:val="22"/>
          <w:szCs w:val="22"/>
        </w:rPr>
        <w:t>or to the European Public Prosecutor’s Office</w:t>
      </w:r>
      <w:r w:rsidRPr="0017401E">
        <w:rPr>
          <w:rFonts w:ascii="Times New Roman" w:hAnsi="Times New Roman"/>
          <w:sz w:val="22"/>
          <w:szCs w:val="22"/>
        </w:rPr>
        <w:t>.</w:t>
      </w:r>
    </w:p>
    <w:p w:rsidR="007B7864" w:rsidRPr="0017401E" w:rsidRDefault="007B7864" w:rsidP="00F305AA">
      <w:pPr>
        <w:widowControl w:val="0"/>
        <w:numPr>
          <w:ilvl w:val="0"/>
          <w:numId w:val="8"/>
        </w:numPr>
        <w:tabs>
          <w:tab w:val="left" w:pos="360"/>
        </w:tabs>
        <w:spacing w:after="120"/>
        <w:jc w:val="both"/>
        <w:rPr>
          <w:rFonts w:ascii="Times New Roman" w:hAnsi="Times New Roman"/>
          <w:sz w:val="22"/>
          <w:szCs w:val="22"/>
        </w:rPr>
      </w:pPr>
      <w:r w:rsidRPr="007B7864">
        <w:rPr>
          <w:rFonts w:ascii="Times New Roman" w:hAnsi="Times New Roman"/>
          <w:sz w:val="22"/>
          <w:szCs w:val="22"/>
        </w:rPr>
        <w:t>agree that any arbitral award resulting from this tender will be published on the European Commission’s website after anonymi</w:t>
      </w:r>
      <w:r w:rsidR="00F3666F">
        <w:rPr>
          <w:rFonts w:ascii="Times New Roman" w:hAnsi="Times New Roman"/>
          <w:sz w:val="22"/>
          <w:szCs w:val="22"/>
        </w:rPr>
        <w:t>s</w:t>
      </w:r>
      <w:r w:rsidRPr="007B7864">
        <w:rPr>
          <w:rFonts w:ascii="Times New Roman" w:hAnsi="Times New Roman"/>
          <w:sz w:val="22"/>
          <w:szCs w:val="22"/>
        </w:rPr>
        <w:t>ation.</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w:t>
      </w:r>
      <w:r w:rsidR="005153EF">
        <w:rPr>
          <w:rFonts w:ascii="Times New Roman" w:hAnsi="Times New Roman"/>
          <w:sz w:val="22"/>
          <w:szCs w:val="22"/>
        </w:rPr>
        <w:t>as presumed successful tender or of award</w:t>
      </w:r>
      <w:r w:rsidRPr="0017401E">
        <w:rPr>
          <w:rFonts w:ascii="Times New Roman" w:hAnsi="Times New Roman"/>
          <w:sz w:val="22"/>
          <w:szCs w:val="22"/>
        </w:rPr>
        <w:t>, or</w:t>
      </w:r>
      <w:r w:rsidR="005153EF">
        <w:rPr>
          <w:rFonts w:ascii="Times New Roman" w:hAnsi="Times New Roman"/>
          <w:sz w:val="22"/>
          <w:szCs w:val="22"/>
        </w:rPr>
        <w:t xml:space="preserve"> in case of misrepresentation of </w:t>
      </w:r>
      <w:r w:rsidRPr="0017401E">
        <w:rPr>
          <w:rFonts w:ascii="Times New Roman" w:hAnsi="Times New Roman"/>
          <w:sz w:val="22"/>
          <w:szCs w:val="22"/>
        </w:rPr>
        <w:t>the information provided, the award may be considered null and void.</w:t>
      </w:r>
    </w:p>
    <w:p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rsidR="00B06316" w:rsidRDefault="00B06316" w:rsidP="00D01CA8">
      <w:pPr>
        <w:widowControl w:val="0"/>
        <w:spacing w:after="120"/>
        <w:jc w:val="both"/>
        <w:rPr>
          <w:rFonts w:ascii="Times New Roman" w:hAnsi="Times New Roman"/>
          <w:sz w:val="22"/>
          <w:szCs w:val="22"/>
        </w:rPr>
      </w:pPr>
    </w:p>
    <w:p w:rsidR="003704D2" w:rsidRPr="0017401E" w:rsidRDefault="000B1C42" w:rsidP="00F80350">
      <w:pPr>
        <w:widowControl w:val="0"/>
        <w:spacing w:after="120"/>
        <w:jc w:val="center"/>
        <w:rPr>
          <w:rFonts w:ascii="Times New Roman" w:hAnsi="Times New Roman"/>
          <w:b/>
          <w:sz w:val="22"/>
          <w:szCs w:val="22"/>
        </w:rPr>
      </w:pPr>
      <w:r>
        <w:rPr>
          <w:rFonts w:ascii="Times New Roman" w:hAnsi="Times New Roman"/>
          <w:sz w:val="22"/>
          <w:szCs w:val="22"/>
        </w:rPr>
        <w:br w:type="page"/>
      </w:r>
      <w:bookmarkStart w:id="5" w:name="_Hlk168484584"/>
      <w:r w:rsidR="003704D2" w:rsidRPr="0017401E">
        <w:rPr>
          <w:rFonts w:ascii="Times New Roman" w:hAnsi="Times New Roman"/>
          <w:b/>
          <w:sz w:val="22"/>
          <w:szCs w:val="22"/>
        </w:rPr>
        <w:lastRenderedPageBreak/>
        <w:t>DECLARATION O</w:t>
      </w:r>
      <w:r w:rsidR="00F33C5D">
        <w:rPr>
          <w:rFonts w:ascii="Times New Roman" w:hAnsi="Times New Roman"/>
          <w:b/>
          <w:sz w:val="22"/>
          <w:szCs w:val="22"/>
        </w:rPr>
        <w:t>N</w:t>
      </w:r>
      <w:r w:rsidR="003704D2" w:rsidRPr="0017401E">
        <w:rPr>
          <w:rFonts w:ascii="Times New Roman" w:hAnsi="Times New Roman"/>
          <w:b/>
          <w:sz w:val="22"/>
          <w:szCs w:val="22"/>
        </w:rPr>
        <w:t xml:space="preserve"> HONOUR ON EXCLUSION AND SELECTION CRITERIA</w:t>
      </w:r>
    </w:p>
    <w:p w:rsidR="00374B4C" w:rsidRDefault="00374B4C" w:rsidP="00F80350">
      <w:pPr>
        <w:pStyle w:val="Blockquote"/>
        <w:spacing w:before="240" w:after="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rsidR="00313E3A" w:rsidRPr="00F80350" w:rsidRDefault="00374B4C" w:rsidP="00374B4C">
      <w:pPr>
        <w:rPr>
          <w:rFonts w:ascii="Times New Roman" w:hAnsi="Times New Roman"/>
          <w:color w:val="0000FF"/>
          <w:sz w:val="22"/>
          <w:szCs w:val="22"/>
          <w:u w:val="single"/>
        </w:rPr>
      </w:pPr>
      <w:r>
        <w:rPr>
          <w:rFonts w:ascii="Times New Roman" w:hAnsi="Times New Roman"/>
          <w:sz w:val="22"/>
          <w:szCs w:val="22"/>
          <w:highlight w:val="yellow"/>
        </w:rPr>
        <w:t>Insert here f</w:t>
      </w:r>
      <w:r w:rsidRPr="00F821B4">
        <w:rPr>
          <w:rFonts w:ascii="Times New Roman" w:hAnsi="Times New Roman"/>
          <w:sz w:val="22"/>
          <w:szCs w:val="22"/>
          <w:highlight w:val="yellow"/>
        </w:rPr>
        <w:t xml:space="preserve">orm </w:t>
      </w:r>
      <w:r w:rsidR="00FA6250">
        <w:rPr>
          <w:rFonts w:ascii="Times New Roman" w:hAnsi="Times New Roman"/>
          <w:sz w:val="22"/>
          <w:szCs w:val="22"/>
          <w:highlight w:val="yellow"/>
        </w:rPr>
        <w:t>a</w:t>
      </w:r>
      <w:r w:rsidRPr="00F821B4">
        <w:rPr>
          <w:rFonts w:ascii="Times New Roman" w:hAnsi="Times New Roman"/>
          <w:sz w:val="22"/>
          <w:szCs w:val="22"/>
          <w:highlight w:val="yellow"/>
        </w:rPr>
        <w:t>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w:t>
      </w:r>
      <w:hyperlink r:id="rId16" w:anchor="Annexes-AnnexesA(Ch.2):General" w:history="1">
        <w:r w:rsidR="0087126D" w:rsidRPr="006C0AA9">
          <w:rPr>
            <w:rStyle w:val="Hyperlink"/>
            <w:rFonts w:ascii="Times New Roman" w:hAnsi="Times New Roman"/>
            <w:sz w:val="22"/>
            <w:szCs w:val="22"/>
          </w:rPr>
          <w:t>https://wikis.ec.europa.eu/display/ExactExternalWiki/Annexes#Annexes-AnnexesA(Ch.2):General</w:t>
        </w:r>
      </w:hyperlink>
    </w:p>
    <w:p w:rsidR="0087126D" w:rsidRPr="00F80350" w:rsidRDefault="0087126D" w:rsidP="00744F6E">
      <w:pPr>
        <w:widowControl w:val="0"/>
        <w:spacing w:after="120"/>
        <w:jc w:val="both"/>
        <w:rPr>
          <w:rFonts w:ascii="Times New Roman" w:hAnsi="Times New Roman"/>
          <w:b/>
          <w:bCs/>
          <w:sz w:val="22"/>
          <w:szCs w:val="22"/>
          <w:highlight w:val="yellow"/>
        </w:rPr>
      </w:pPr>
      <w:r w:rsidRPr="00F80350">
        <w:rPr>
          <w:rFonts w:ascii="Times New Roman" w:hAnsi="Times New Roman"/>
          <w:b/>
          <w:bCs/>
          <w:sz w:val="22"/>
          <w:szCs w:val="22"/>
          <w:highlight w:val="yellow"/>
        </w:rPr>
        <w:t xml:space="preserve">Paper submission: </w:t>
      </w:r>
    </w:p>
    <w:p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p>
    <w:p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r w:rsidR="0087126D">
        <w:rPr>
          <w:rFonts w:ascii="Times New Roman" w:hAnsi="Times New Roman"/>
          <w:sz w:val="22"/>
          <w:szCs w:val="22"/>
          <w:highlight w:val="yellow"/>
        </w:rPr>
        <w:t>;</w:t>
      </w:r>
    </w:p>
    <w:p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eclaration</w:t>
      </w:r>
      <w:r w:rsidR="0087126D">
        <w:rPr>
          <w:rFonts w:ascii="Times New Roman" w:hAnsi="Times New Roman"/>
          <w:sz w:val="22"/>
          <w:szCs w:val="22"/>
          <w:highlight w:val="yellow"/>
        </w:rPr>
        <w:t>(s)</w:t>
      </w:r>
      <w:r>
        <w:rPr>
          <w:rFonts w:ascii="Times New Roman" w:hAnsi="Times New Roman"/>
          <w:sz w:val="22"/>
          <w:szCs w:val="22"/>
          <w:highlight w:val="yellow"/>
        </w:rPr>
        <w:t xml:space="preserve">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r w:rsidR="0087126D">
        <w:rPr>
          <w:rFonts w:ascii="Times New Roman" w:hAnsi="Times New Roman"/>
          <w:sz w:val="22"/>
          <w:szCs w:val="22"/>
          <w:highlight w:val="yellow"/>
        </w:rPr>
        <w:t>;</w:t>
      </w:r>
    </w:p>
    <w:p w:rsidR="00374B4C" w:rsidRDefault="00374B4C" w:rsidP="0072523D">
      <w:pPr>
        <w:numPr>
          <w:ilvl w:val="0"/>
          <w:numId w:val="16"/>
        </w:numPr>
        <w:spacing w:beforeLines="120" w:afterLines="60"/>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xml:space="preserve">, submitthe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rsidR="00D13282" w:rsidRPr="00744F6E" w:rsidRDefault="00D13282" w:rsidP="0072523D">
      <w:pPr>
        <w:spacing w:beforeLines="120" w:afterLines="60"/>
        <w:ind w:left="720"/>
        <w:contextualSpacing/>
        <w:jc w:val="both"/>
        <w:rPr>
          <w:rFonts w:ascii="Times New Roman" w:hAnsi="Times New Roman"/>
          <w:sz w:val="22"/>
          <w:szCs w:val="22"/>
          <w:highlight w:val="yellow"/>
        </w:rPr>
      </w:pPr>
    </w:p>
    <w:p w:rsidR="00313E3A" w:rsidRDefault="00313E3A" w:rsidP="00744F6E">
      <w:pPr>
        <w:widowControl w:val="0"/>
        <w:spacing w:after="120"/>
        <w:jc w:val="both"/>
        <w:rPr>
          <w:rFonts w:ascii="Times New Roman" w:hAnsi="Times New Roman"/>
          <w:b/>
          <w:bCs/>
          <w:sz w:val="22"/>
          <w:szCs w:val="22"/>
          <w:highlight w:val="yellow"/>
          <w:u w:val="single"/>
        </w:rPr>
      </w:pPr>
      <w:bookmarkStart w:id="6" w:name="_Hlk160468176"/>
      <w:r>
        <w:rPr>
          <w:rFonts w:ascii="Times New Roman" w:hAnsi="Times New Roman"/>
          <w:b/>
          <w:bCs/>
          <w:sz w:val="22"/>
          <w:szCs w:val="22"/>
          <w:highlight w:val="yellow"/>
          <w:u w:val="single"/>
        </w:rPr>
        <w:t>Electronic submission:</w:t>
      </w:r>
    </w:p>
    <w:p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bookmarkEnd w:id="6"/>
    <w:p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r w:rsidR="00313E3A">
        <w:rPr>
          <w:rFonts w:ascii="Times New Roman" w:hAnsi="Times New Roman"/>
          <w:sz w:val="22"/>
          <w:szCs w:val="22"/>
          <w:highlight w:val="yellow"/>
        </w:rPr>
        <w:t>;</w:t>
      </w:r>
    </w:p>
    <w:p w:rsidR="00374B4C" w:rsidRDefault="00076C7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the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leader of the consortium keeps the original Declarations on Honour, including the Declarations on Honour of every consortium member, and capacity-providing entities or subcontractor (if any);</w:t>
      </w:r>
    </w:p>
    <w:p w:rsidR="00313E3A" w:rsidRPr="00313E3A" w:rsidRDefault="00313E3A" w:rsidP="00313E3A">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during the evaluation, the evaluation committee might request the submission of the original Declarations on Honour, including the Declarations on Honour of every consortium member, and capacity-providing entities or subcontractor (if any);</w:t>
      </w:r>
    </w:p>
    <w:p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the </w:t>
      </w:r>
      <w:r>
        <w:rPr>
          <w:rFonts w:ascii="Times New Roman" w:hAnsi="Times New Roman"/>
          <w:sz w:val="22"/>
          <w:szCs w:val="22"/>
          <w:highlight w:val="yellow"/>
        </w:rPr>
        <w:t xml:space="preserve"> Declaration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Pr>
          <w:rFonts w:ascii="Times New Roman" w:hAnsi="Times New Roman"/>
          <w:sz w:val="22"/>
          <w:szCs w:val="22"/>
          <w:highlight w:val="yellow"/>
        </w:rPr>
        <w:t>via eSubmission through the section “Declaration on Honour” under “Attachments”.</w:t>
      </w:r>
    </w:p>
    <w:p w:rsidR="009B665B" w:rsidRDefault="00313E3A" w:rsidP="009B665B">
      <w:pPr>
        <w:widowControl w:val="0"/>
        <w:spacing w:after="120"/>
        <w:jc w:val="both"/>
        <w:rPr>
          <w:rFonts w:ascii="Times New Roman" w:hAnsi="Times New Roman"/>
          <w:sz w:val="22"/>
          <w:szCs w:val="22"/>
          <w:highlight w:val="yellow"/>
        </w:rPr>
      </w:pPr>
      <w:r>
        <w:rPr>
          <w:rFonts w:ascii="Times New Roman" w:hAnsi="Times New Roman"/>
          <w:b/>
          <w:bCs/>
          <w:sz w:val="22"/>
          <w:szCs w:val="22"/>
          <w:highlight w:val="yellow"/>
          <w:u w:val="single"/>
        </w:rPr>
        <w:t>E-mail submission:</w:t>
      </w:r>
    </w:p>
    <w:p w:rsidR="009B665B" w:rsidRPr="009B665B" w:rsidRDefault="009B665B" w:rsidP="009B665B">
      <w:pPr>
        <w:widowControl w:val="0"/>
        <w:spacing w:after="120"/>
        <w:jc w:val="both"/>
        <w:rPr>
          <w:rFonts w:ascii="Times New Roman" w:hAnsi="Times New Roman"/>
          <w:sz w:val="22"/>
          <w:szCs w:val="22"/>
          <w:highlight w:val="yellow"/>
        </w:rPr>
      </w:pPr>
      <w:r w:rsidRPr="009B665B">
        <w:rPr>
          <w:rFonts w:ascii="Times New Roman" w:hAnsi="Times New Roman"/>
          <w:sz w:val="22"/>
          <w:szCs w:val="22"/>
          <w:highlight w:val="yellow"/>
        </w:rPr>
        <w:t xml:space="preserve">In case the instructions to tenderers (see section 8) state that the tender should be submitted via </w:t>
      </w:r>
      <w:r w:rsidRPr="009B665B">
        <w:rPr>
          <w:rFonts w:ascii="Times New Roman" w:hAnsi="Times New Roman"/>
          <w:b/>
          <w:sz w:val="22"/>
          <w:szCs w:val="22"/>
          <w:highlight w:val="yellow"/>
        </w:rPr>
        <w:t>e</w:t>
      </w:r>
      <w:r>
        <w:rPr>
          <w:rFonts w:ascii="Times New Roman" w:hAnsi="Times New Roman"/>
          <w:b/>
          <w:sz w:val="22"/>
          <w:szCs w:val="22"/>
          <w:highlight w:val="yellow"/>
        </w:rPr>
        <w:t>-mail</w:t>
      </w:r>
      <w:r w:rsidRPr="009B665B">
        <w:rPr>
          <w:rFonts w:ascii="Times New Roman" w:hAnsi="Times New Roman"/>
          <w:sz w:val="22"/>
          <w:szCs w:val="22"/>
          <w:highlight w:val="yellow"/>
        </w:rPr>
        <w:t xml:space="preserve">: </w:t>
      </w:r>
    </w:p>
    <w:p w:rsidR="009B665B" w:rsidRDefault="009B665B" w:rsidP="009B665B">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Declaration on Honour.</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Declarations on Honour are scanned and submitted via e-mail;</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originals of the Declaration on Honour should be kept by the tenderer on file for control purposes and have to be provided upon request to the contracting authority;</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in case the Qualified Electronic Signature (QES) is used for the signing of the Declaration(s) on honour, submit the QES-signed Declaration on Honour by email.</w:t>
      </w:r>
    </w:p>
    <w:p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bookmarkEnd w:id="5"/>
    <w:p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highlight w:val="yellow"/>
        </w:rPr>
        <w:lastRenderedPageBreak/>
        <w:t>If this declaration is completed by a consortium member:</w:t>
      </w:r>
    </w:p>
    <w:p w:rsidR="008B192F" w:rsidRPr="0017401E" w:rsidRDefault="008B192F" w:rsidP="00F80350">
      <w:pPr>
        <w:widowControl w:val="0"/>
        <w:jc w:val="both"/>
        <w:rPr>
          <w:rFonts w:ascii="Times New Roman" w:hAnsi="Times New Roman"/>
          <w:sz w:val="22"/>
          <w:szCs w:val="22"/>
        </w:rPr>
      </w:pPr>
      <w:r w:rsidRPr="0017401E">
        <w:rPr>
          <w:rFonts w:ascii="Times New Roman" w:hAnsi="Times New Roman"/>
          <w:sz w:val="22"/>
          <w:szCs w:val="22"/>
        </w:rPr>
        <w:t xml:space="preserve">The following table contains our financial data.These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17401E" w:rsidRDefault="004B2FB9" w:rsidP="004B2FB9">
            <w:pPr>
              <w:widowControl w:val="0"/>
              <w:spacing w:before="60" w:after="60"/>
              <w:jc w:val="center"/>
              <w:rPr>
                <w:rFonts w:ascii="Times New Roman" w:hAnsi="Times New Roman"/>
                <w:b/>
                <w:sz w:val="22"/>
                <w:szCs w:val="22"/>
                <w:highlight w:val="lightGray"/>
              </w:rPr>
            </w:pPr>
          </w:p>
          <w:p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320"/>
        <w:gridCol w:w="960"/>
        <w:gridCol w:w="1080"/>
        <w:gridCol w:w="960"/>
        <w:gridCol w:w="1080"/>
        <w:gridCol w:w="1080"/>
        <w:gridCol w:w="1080"/>
        <w:gridCol w:w="1087"/>
        <w:gridCol w:w="1073"/>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F80350">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7"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73"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F80350">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F80350">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2"/>
      </w:r>
      <w:r w:rsidRPr="0017401E">
        <w:br/>
      </w:r>
      <w:r w:rsidRPr="0017401E">
        <w:br/>
        <w:t>Publication ref:____________________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w:t>
      </w:r>
      <w:r w:rsidR="00183F1A">
        <w:rPr>
          <w:rFonts w:ascii="Times New Roman" w:hAnsi="Times New Roman"/>
          <w:sz w:val="22"/>
          <w:szCs w:val="22"/>
        </w:rPr>
        <w:t>expert profile</w:t>
      </w:r>
      <w:r w:rsidRPr="0017401E">
        <w:rPr>
          <w:rFonts w:ascii="Times New Roman" w:hAnsi="Times New Roman"/>
          <w:sz w:val="22"/>
          <w:szCs w:val="22"/>
        </w:rPr>
        <w:t>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3"/>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w:t>
      </w:r>
      <w:r w:rsidR="00183F1A">
        <w:rPr>
          <w:rFonts w:ascii="Times New Roman" w:hAnsi="Times New Roman"/>
          <w:sz w:val="22"/>
          <w:szCs w:val="22"/>
        </w:rPr>
        <w:t>rejected</w:t>
      </w:r>
      <w:r w:rsidRPr="0017401E">
        <w:rPr>
          <w:rFonts w:ascii="Times New Roman" w:hAnsi="Times New Roman"/>
          <w:sz w:val="22"/>
          <w:szCs w:val="22"/>
        </w:rPr>
        <w:t>from this tender procedure, the tenders will be rejected, and I may also be subject to exclusion from other tender procedures and contracts funded by the EU/EDF.</w:t>
      </w:r>
    </w:p>
    <w:p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7" w:history="1">
        <w:r w:rsidRPr="00E17844">
          <w:rPr>
            <w:rFonts w:ascii="Times New Roman" w:hAnsi="Times New Roman"/>
            <w:sz w:val="22"/>
          </w:rPr>
          <w:t>www.sanctionsmap.eu</w:t>
        </w:r>
      </w:hyperlink>
      <w:r w:rsidRPr="00E17844">
        <w:rPr>
          <w:rFonts w:ascii="Times New Roman" w:hAnsi="Times New Roman"/>
          <w:color w:val="000000"/>
          <w:sz w:val="22"/>
          <w:szCs w:val="22"/>
        </w:rPr>
        <w:t>)</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8"/>
      <w:footerReference w:type="first" r:id="rId19"/>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35" w:rsidRDefault="00A95635" w:rsidP="006D1139">
      <w:pPr>
        <w:spacing w:before="120" w:after="0"/>
      </w:pPr>
      <w:r>
        <w:separator/>
      </w:r>
    </w:p>
  </w:endnote>
  <w:endnote w:type="continuationSeparator" w:id="1">
    <w:p w:rsidR="00A95635" w:rsidRDefault="00A95635">
      <w:r>
        <w:continuationSeparator/>
      </w:r>
    </w:p>
  </w:endnote>
  <w:endnote w:id="2">
    <w:p w:rsidR="00F21964" w:rsidRPr="00AF1116" w:rsidRDefault="00F21964">
      <w:pPr>
        <w:pStyle w:val="EndnoteText"/>
        <w:rPr>
          <w:lang w:val="en-IE"/>
        </w:rPr>
      </w:pPr>
      <w:r>
        <w:rPr>
          <w:rStyle w:val="EndnoteReference"/>
        </w:rPr>
        <w:endnoteRef/>
      </w:r>
      <w:r>
        <w:tab/>
      </w:r>
      <w:r w:rsidRPr="00E45D06">
        <w:t>PIC number not applicable in indirect management, where the Partner Country makes the payments.</w:t>
      </w:r>
      <w:r>
        <w:t xml:space="preserve"> See section 19, annex a5f.</w:t>
      </w:r>
    </w:p>
  </w:endnote>
  <w:endnote w:id="3">
    <w:p w:rsidR="00F21964" w:rsidRPr="003043BF" w:rsidRDefault="00F21964" w:rsidP="00F505CB">
      <w:pPr>
        <w:pStyle w:val="EndnoteText"/>
      </w:pPr>
      <w:r w:rsidRPr="00F80350">
        <w:rPr>
          <w:rStyle w:val="EndnoteReference"/>
        </w:rPr>
        <w:endnoteRef/>
      </w:r>
      <w:r>
        <w:tab/>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 xml:space="preserve">submission oftenders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4">
    <w:p w:rsidR="00DB760B" w:rsidRPr="00AF1116" w:rsidRDefault="00DB760B">
      <w:pPr>
        <w:pStyle w:val="EndnoteText"/>
        <w:rPr>
          <w:lang w:val="en-IE"/>
        </w:rPr>
      </w:pPr>
      <w:r>
        <w:rPr>
          <w:rStyle w:val="EndnoteReference"/>
        </w:rPr>
        <w:endnoteRef/>
      </w:r>
      <w:r>
        <w:tab/>
        <w:t>Add only the bank account details of the leader to</w:t>
      </w:r>
      <w:r w:rsidRPr="00DA4FE3">
        <w:t>wh</w:t>
      </w:r>
      <w:r w:rsidR="00BF5B31">
        <w:t>om</w:t>
      </w:r>
      <w:r w:rsidRPr="00DA4FE3">
        <w:t xml:space="preserve"> payments under the proposed contract should be made in the event that </w:t>
      </w:r>
      <w:r>
        <w:t xml:space="preserve">you </w:t>
      </w:r>
      <w:r w:rsidRPr="00DA4FE3">
        <w:t>are awarded the contract</w:t>
      </w:r>
      <w:r>
        <w:t>.</w:t>
      </w:r>
    </w:p>
  </w:endnote>
  <w:endnote w:id="5">
    <w:p w:rsidR="00374B4C" w:rsidRPr="003043BF" w:rsidRDefault="00374B4C" w:rsidP="00F505CB">
      <w:pPr>
        <w:pStyle w:val="EndnoteText"/>
      </w:pPr>
      <w:r w:rsidRPr="00F80350">
        <w:rPr>
          <w:rStyle w:val="EndnoteReference"/>
        </w:rPr>
        <w:endnoteRef/>
      </w:r>
      <w:r w:rsidR="00D21AC8">
        <w:tab/>
      </w:r>
      <w:r w:rsidRPr="003043BF">
        <w:t>Natural persons must prove their capacity in accordance with the selection criteria and by the appropriate means.</w:t>
      </w:r>
    </w:p>
  </w:endnote>
  <w:endnote w:id="6">
    <w:p w:rsidR="00374B4C" w:rsidRPr="00DA441A" w:rsidRDefault="00374B4C" w:rsidP="00F505CB">
      <w:pPr>
        <w:pStyle w:val="EndnoteText"/>
      </w:pPr>
      <w:r w:rsidRPr="00F80350">
        <w:rPr>
          <w:rStyle w:val="EndnoteReference"/>
        </w:rPr>
        <w:endnoteRef/>
      </w:r>
      <w:r w:rsidR="00D21AC8">
        <w:tab/>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7">
    <w:p w:rsidR="00374B4C" w:rsidRPr="00DA441A" w:rsidRDefault="00374B4C" w:rsidP="00F505CB">
      <w:pPr>
        <w:pStyle w:val="EndnoteText"/>
      </w:pPr>
      <w:r w:rsidRPr="00F80350">
        <w:rPr>
          <w:rStyle w:val="EndnoteReference"/>
        </w:rPr>
        <w:endnoteRef/>
      </w:r>
      <w:r w:rsidR="00D21AC8">
        <w:tab/>
      </w:r>
      <w:r w:rsidRPr="003043BF">
        <w:t>Last year = last accounting year for which the entity</w:t>
      </w:r>
      <w:r w:rsidRPr="00D35D73">
        <w:t>'s accounts have been closed</w:t>
      </w:r>
      <w:r w:rsidRPr="00DA441A">
        <w:t>.</w:t>
      </w:r>
    </w:p>
  </w:endnote>
  <w:endnote w:id="8">
    <w:p w:rsidR="00374B4C" w:rsidRPr="003043BF" w:rsidRDefault="00374B4C" w:rsidP="00F505CB">
      <w:pPr>
        <w:pStyle w:val="EndnoteText"/>
      </w:pPr>
      <w:r w:rsidRPr="00F80350">
        <w:rPr>
          <w:rStyle w:val="EndnoteReference"/>
        </w:rPr>
        <w:endnoteRef/>
      </w:r>
      <w:r w:rsidR="00D21AC8">
        <w:tab/>
      </w:r>
      <w:r w:rsidRPr="003043BF">
        <w:t>Amounts entered in the ‘Average’ column must be the mathematical average of the amounts entered in the three preceding columns of the same row.</w:t>
      </w:r>
    </w:p>
  </w:endnote>
  <w:endnote w:id="9">
    <w:p w:rsidR="00374B4C" w:rsidRPr="003043BF" w:rsidRDefault="00374B4C" w:rsidP="00F505CB">
      <w:pPr>
        <w:pStyle w:val="EndnoteText"/>
      </w:pPr>
      <w:r w:rsidRPr="00F80350">
        <w:rPr>
          <w:rStyle w:val="EndnoteReference"/>
        </w:rPr>
        <w:endnoteRef/>
      </w:r>
      <w:r w:rsidR="00D21AC8">
        <w:tab/>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10">
    <w:p w:rsidR="00374B4C" w:rsidRPr="003043BF" w:rsidRDefault="00374B4C" w:rsidP="00F505CB">
      <w:pPr>
        <w:pStyle w:val="EndnoteText"/>
      </w:pPr>
      <w:r w:rsidRPr="00F80350">
        <w:rPr>
          <w:rStyle w:val="EndnoteReference"/>
        </w:rPr>
        <w:endnoteRef/>
      </w:r>
      <w:r w:rsidR="00D21AC8">
        <w:tab/>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11">
    <w:p w:rsidR="00374B4C" w:rsidRPr="003043BF" w:rsidRDefault="00374B4C" w:rsidP="00F80350">
      <w:pPr>
        <w:widowControl w:val="0"/>
        <w:spacing w:after="120"/>
        <w:ind w:left="284" w:hanging="284"/>
        <w:jc w:val="both"/>
        <w:rPr>
          <w:rFonts w:ascii="Times New Roman" w:hAnsi="Times New Roman"/>
        </w:rPr>
      </w:pPr>
      <w:r w:rsidRPr="00F80350">
        <w:rPr>
          <w:rStyle w:val="EndnoteReference"/>
          <w:rFonts w:ascii="Times New Roman" w:hAnsi="Times New Roman"/>
        </w:rPr>
        <w:endnoteRef/>
      </w:r>
      <w:r w:rsidR="00D21AC8">
        <w:rPr>
          <w:rFonts w:ascii="Times New Roman" w:hAnsi="Times New Roman"/>
        </w:rPr>
        <w:tab/>
      </w:r>
      <w:r w:rsidRPr="003043BF">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2">
    <w:p w:rsidR="00374B4C" w:rsidRPr="00864901" w:rsidRDefault="00374B4C" w:rsidP="00F505CB">
      <w:pPr>
        <w:pStyle w:val="EndnoteText"/>
      </w:pPr>
      <w:r w:rsidRPr="00F80350">
        <w:rPr>
          <w:rStyle w:val="EndnoteReference"/>
        </w:rPr>
        <w:endnoteRef/>
      </w:r>
      <w:r w:rsidR="00D21AC8">
        <w:tab/>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3">
    <w:p w:rsidR="00374B4C" w:rsidRDefault="00374B4C" w:rsidP="00F505CB">
      <w:pPr>
        <w:pStyle w:val="EndnoteText"/>
      </w:pPr>
      <w:r>
        <w:rPr>
          <w:rStyle w:val="EndnoteReference"/>
        </w:rPr>
        <w:endnoteRef/>
      </w:r>
      <w:r w:rsidR="00D21AC8">
        <w:tab/>
      </w:r>
      <w:r w:rsidRPr="000D4447">
        <w:t>Manpower in fields related to this contract, c</w:t>
      </w:r>
      <w:r w:rsidRPr="00935C15">
        <w:t>orresponding to the specialisations identified in point 5.</w:t>
      </w:r>
    </w:p>
  </w:endnote>
  <w:endnote w:id="14">
    <w:p w:rsidR="00374B4C" w:rsidRPr="007D7208" w:rsidRDefault="00374B4C" w:rsidP="00F505CB">
      <w:pPr>
        <w:pStyle w:val="EndnoteText"/>
      </w:pPr>
      <w:r>
        <w:rPr>
          <w:rStyle w:val="EndnoteReference"/>
        </w:rPr>
        <w:endnoteRef/>
      </w:r>
      <w:r w:rsidR="00D21AC8">
        <w:tab/>
      </w:r>
      <w:r>
        <w:t xml:space="preserve">Personnel </w:t>
      </w:r>
      <w:r w:rsidRPr="00935C15">
        <w:t xml:space="preserve">directly </w:t>
      </w:r>
      <w:r w:rsidRPr="007D7208">
        <w:t xml:space="preserve">employed </w:t>
      </w:r>
      <w:r w:rsidRPr="00B03B16">
        <w:t xml:space="preserve">or </w:t>
      </w:r>
      <w:r w:rsidR="00AB2B8E">
        <w:t xml:space="preserve">otherwise legally </w:t>
      </w:r>
      <w:r w:rsidRPr="00B03B16">
        <w:t>contracted</w:t>
      </w:r>
      <w:r w:rsidRPr="007D7208">
        <w:t xml:space="preserve"> by the candidate on a permanent basis (i.e. under indefinite contracts).</w:t>
      </w:r>
    </w:p>
  </w:endnote>
  <w:endnote w:id="15">
    <w:p w:rsidR="00374B4C" w:rsidRDefault="00374B4C" w:rsidP="00F505CB">
      <w:pPr>
        <w:pStyle w:val="EndnoteText"/>
      </w:pPr>
      <w:r w:rsidRPr="007D7208">
        <w:rPr>
          <w:rStyle w:val="EndnoteReference"/>
        </w:rPr>
        <w:endnoteRef/>
      </w:r>
      <w:r w:rsidR="00D21AC8">
        <w:tab/>
      </w:r>
      <w:r w:rsidRPr="007D7208">
        <w:t xml:space="preserve">Other personnel </w:t>
      </w:r>
      <w:r w:rsidRPr="00FE7555">
        <w:t>directly employed</w:t>
      </w:r>
      <w:r w:rsidRPr="00B03B16">
        <w:t xml:space="preserve">or </w:t>
      </w:r>
      <w:r w:rsidR="00AB2B8E">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endnote>
  <w:endnote w:id="16">
    <w:p w:rsidR="00374B4C" w:rsidRPr="00864901" w:rsidRDefault="00374B4C" w:rsidP="00F505CB">
      <w:pPr>
        <w:pStyle w:val="EndnoteText"/>
      </w:pPr>
      <w:r w:rsidRPr="00F80350">
        <w:rPr>
          <w:rStyle w:val="EndnoteReference"/>
        </w:rPr>
        <w:endnoteRef/>
      </w:r>
      <w:r w:rsidR="00D21AC8">
        <w:tab/>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7">
    <w:p w:rsidR="00374B4C" w:rsidRPr="00864901" w:rsidRDefault="00374B4C" w:rsidP="00F505CB">
      <w:pPr>
        <w:pStyle w:val="EndnoteText"/>
      </w:pPr>
      <w:r w:rsidRPr="00F80350">
        <w:rPr>
          <w:rStyle w:val="EndnoteReference"/>
        </w:rPr>
        <w:endnoteRef/>
      </w:r>
      <w:r w:rsidR="00D21AC8">
        <w:tab/>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rsidR="00D2485A">
        <w:t xml:space="preserve">. </w:t>
      </w:r>
      <w:r w:rsidR="00D2485A" w:rsidRPr="00D2485A">
        <w:t>Please note that references acquired in implementing grant contracts cannot be presented in support of an application for a service contract</w:t>
      </w:r>
      <w:r w:rsidRPr="00864901">
        <w:t>.</w:t>
      </w:r>
    </w:p>
  </w:endnote>
  <w:endnote w:id="18">
    <w:p w:rsidR="00374B4C" w:rsidRPr="00864901" w:rsidRDefault="00374B4C" w:rsidP="00F505CB">
      <w:pPr>
        <w:pStyle w:val="EndnoteText"/>
      </w:pPr>
      <w:r w:rsidRPr="00F80350">
        <w:rPr>
          <w:rStyle w:val="EndnoteReference"/>
        </w:rPr>
        <w:endnoteRef/>
      </w:r>
      <w:r w:rsidR="00D21AC8">
        <w:tab/>
      </w:r>
      <w:r w:rsidRPr="00864901">
        <w:t>The effect of inflation will not be taken into account.</w:t>
      </w:r>
    </w:p>
  </w:endnote>
  <w:endnote w:id="19">
    <w:p w:rsidR="00374B4C" w:rsidRDefault="00374B4C" w:rsidP="00F505CB">
      <w:pPr>
        <w:pStyle w:val="EndnoteText"/>
      </w:pPr>
      <w:r>
        <w:rPr>
          <w:rStyle w:val="EndnoteReference"/>
        </w:rPr>
        <w:endnoteRef/>
      </w:r>
      <w:r w:rsidR="00D21AC8">
        <w:tab/>
      </w:r>
      <w:r w:rsidRPr="00864901">
        <w:t>Only the p</w:t>
      </w:r>
      <w:r w:rsidR="00D2485A">
        <w:t>art</w:t>
      </w:r>
      <w:r w:rsidRPr="00864901">
        <w:t xml:space="preserve"> carried out by the legal entity may be used as reference.</w:t>
      </w:r>
    </w:p>
  </w:endnote>
  <w:endnote w:id="20">
    <w:p w:rsidR="00374B4C" w:rsidRPr="00864901" w:rsidRDefault="00374B4C" w:rsidP="00F505CB">
      <w:pPr>
        <w:pStyle w:val="EndnoteText"/>
      </w:pPr>
      <w:r w:rsidRPr="00F80350">
        <w:rPr>
          <w:rStyle w:val="EndnoteReference"/>
        </w:rPr>
        <w:endnoteRef/>
      </w:r>
      <w:r w:rsidR="00D21AC8">
        <w:tab/>
      </w:r>
      <w:r w:rsidRPr="00864901">
        <w:t>If the reference contract is only partially completed, please quote the percentage and value which has been completed.</w:t>
      </w:r>
    </w:p>
  </w:endnote>
  <w:endnote w:id="21">
    <w:p w:rsidR="00374B4C" w:rsidRPr="00864901" w:rsidRDefault="00374B4C" w:rsidP="00F505CB">
      <w:pPr>
        <w:pStyle w:val="EndnoteText"/>
      </w:pPr>
      <w:r w:rsidRPr="00F80350">
        <w:rPr>
          <w:rStyle w:val="EndnoteReference"/>
        </w:rPr>
        <w:endnoteRef/>
      </w:r>
      <w:r w:rsidR="00D21AC8">
        <w:tab/>
      </w:r>
      <w:r>
        <w:t>P</w:t>
      </w:r>
      <w:r w:rsidRPr="000D4447">
        <w:t xml:space="preserve">lease also indicate the </w:t>
      </w:r>
      <w:r w:rsidRPr="00935C15">
        <w:t xml:space="preserve">function of key </w:t>
      </w:r>
      <w:r w:rsidR="00294740">
        <w:t>personnel</w:t>
      </w:r>
      <w:r w:rsidRPr="00935C15">
        <w:t xml:space="preserve">provided, </w:t>
      </w:r>
      <w:r w:rsidR="00294740" w:rsidRPr="00294740">
        <w:t>directly employed or otherwise legally contracted</w:t>
      </w:r>
      <w:r w:rsidRPr="00935C15">
        <w:t>,</w:t>
      </w:r>
      <w:r w:rsidRPr="00023966">
        <w:t xml:space="preserve"> and the number of months each of them worked on the project.</w:t>
      </w:r>
    </w:p>
  </w:endnote>
  <w:endnote w:id="22">
    <w:p w:rsidR="00374B4C" w:rsidRPr="003043BF" w:rsidRDefault="00374B4C" w:rsidP="00F505CB">
      <w:pPr>
        <w:pStyle w:val="EndnoteText"/>
      </w:pPr>
      <w:r w:rsidRPr="00F80350">
        <w:rPr>
          <w:rStyle w:val="EndnoteReference"/>
        </w:rPr>
        <w:endnoteRef/>
      </w:r>
      <w:r w:rsidR="00D21AC8">
        <w:tab/>
      </w:r>
      <w:r w:rsidRPr="003043BF">
        <w:t>To be completed by all key experts</w:t>
      </w:r>
      <w:r w:rsidR="00AB2B8E">
        <w:t xml:space="preserve"> and renewed in case of extension</w:t>
      </w:r>
      <w:r w:rsidRPr="003043BF">
        <w:t>.</w:t>
      </w:r>
    </w:p>
  </w:endnote>
  <w:endnote w:id="23">
    <w:p w:rsidR="00374B4C" w:rsidRPr="004151C3" w:rsidRDefault="00374B4C" w:rsidP="00F505CB">
      <w:pPr>
        <w:pStyle w:val="EndnoteText"/>
      </w:pPr>
      <w:r w:rsidRPr="00F80350">
        <w:rPr>
          <w:rStyle w:val="EndnoteReference"/>
        </w:rPr>
        <w:endnoteRef/>
      </w:r>
      <w:r w:rsidR="00D21AC8">
        <w:tab/>
      </w:r>
      <w:r w:rsidRPr="003043BF">
        <w:t xml:space="preserve">The engagement of an expert is confirmed if the expert is committed to work as a key expert under a signed contract financed by the EU general budget or the EDF or if he/she is a key expert in a tender which has received a notification </w:t>
      </w:r>
      <w:r w:rsidR="00183F1A">
        <w:t>as presumed successful tender</w:t>
      </w:r>
      <w:r w:rsidRPr="003043BF">
        <w:t xml:space="preserve">. The date of confirmation of the engagement in the latter case is that of the notification </w:t>
      </w:r>
      <w:r w:rsidR="00183F1A">
        <w:t>to presumed successful tender</w:t>
      </w:r>
      <w:r w:rsidRPr="003043BF">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865C93" w:rsidP="0017401E">
    <w:pPr>
      <w:pStyle w:val="Footer"/>
      <w:tabs>
        <w:tab w:val="clear" w:pos="4320"/>
        <w:tab w:val="clear" w:pos="8640"/>
        <w:tab w:val="right" w:pos="9638"/>
      </w:tabs>
      <w:rPr>
        <w:rFonts w:ascii="Times New Roman" w:hAnsi="Times New Roman"/>
        <w:sz w:val="18"/>
        <w:szCs w:val="18"/>
      </w:rPr>
    </w:pPr>
    <w:fldSimple w:instr=" FILENAME   \* MERGEFORMAT ">
      <w:r w:rsidR="0072523D" w:rsidRPr="0072523D">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865C93" w:rsidP="0017401E">
    <w:pPr>
      <w:pStyle w:val="Footer"/>
      <w:tabs>
        <w:tab w:val="clear" w:pos="4320"/>
        <w:tab w:val="clear" w:pos="8640"/>
        <w:tab w:val="right" w:pos="9638"/>
      </w:tabs>
      <w:rPr>
        <w:rFonts w:ascii="Times New Roman" w:hAnsi="Times New Roman"/>
        <w:sz w:val="18"/>
        <w:szCs w:val="18"/>
      </w:rPr>
    </w:pPr>
    <w:fldSimple w:instr=" FILENAME   \* MERGEFORMAT ">
      <w:r w:rsidR="0072523D" w:rsidRPr="0072523D">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865C93" w:rsidP="0017401E">
    <w:pPr>
      <w:pStyle w:val="Footer"/>
      <w:tabs>
        <w:tab w:val="clear" w:pos="4320"/>
        <w:tab w:val="clear" w:pos="8640"/>
        <w:tab w:val="right" w:pos="14034"/>
      </w:tabs>
      <w:rPr>
        <w:rFonts w:ascii="Times New Roman" w:hAnsi="Times New Roman"/>
        <w:sz w:val="18"/>
        <w:szCs w:val="18"/>
      </w:rPr>
    </w:pPr>
    <w:fldSimple w:instr=" FILENAME   \* MERGEFORMAT ">
      <w:r w:rsidR="0072523D" w:rsidRPr="0072523D">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6E1BF8">
      <w:rPr>
        <w:rFonts w:ascii="Times New Roman" w:hAnsi="Times New Roman"/>
        <w:b/>
      </w:rPr>
      <w:t>4</w:t>
    </w:r>
  </w:p>
  <w:p w:rsidR="00374B4C" w:rsidRPr="00910296" w:rsidRDefault="00865C93" w:rsidP="0017401E">
    <w:pPr>
      <w:pStyle w:val="Footer"/>
      <w:tabs>
        <w:tab w:val="clear" w:pos="4320"/>
        <w:tab w:val="clear" w:pos="8640"/>
        <w:tab w:val="right" w:pos="14175"/>
      </w:tabs>
      <w:spacing w:after="0"/>
      <w:ind w:right="360"/>
      <w:rPr>
        <w:rFonts w:ascii="Times New Roman" w:hAnsi="Times New Roman"/>
        <w:i/>
      </w:rPr>
    </w:pPr>
    <w:fldSimple w:instr=" FILENAME   \* MERGEFORMAT ">
      <w:r w:rsidR="0072523D" w:rsidRPr="0072523D">
        <w:rPr>
          <w:rStyle w:val="PageNumber"/>
          <w:rFonts w:ascii="Times New Roman" w:hAnsi="Times New Roman"/>
          <w:noProof/>
        </w:rPr>
        <w:t>b8o7_tenderform_simp_neg_en</w:t>
      </w:r>
    </w:fldSimple>
    <w:r w:rsidR="00374B4C">
      <w:rPr>
        <w:rStyle w:val="PageNumber"/>
        <w:rFonts w:ascii="Times New Roman" w:hAnsi="Times New Roman"/>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2523D">
      <w:rPr>
        <w:rStyle w:val="PageNumber"/>
        <w:rFonts w:ascii="Times New Roman" w:hAnsi="Times New Roman"/>
        <w:noProof/>
      </w:rPr>
      <w:t>16</w:t>
    </w:r>
    <w:r w:rsidRPr="00910296">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910296" w:rsidRDefault="00865C93" w:rsidP="0017401E">
    <w:pPr>
      <w:pStyle w:val="Footer"/>
      <w:tabs>
        <w:tab w:val="clear" w:pos="4320"/>
        <w:tab w:val="clear" w:pos="8640"/>
        <w:tab w:val="right" w:pos="9639"/>
        <w:tab w:val="right" w:pos="14601"/>
      </w:tabs>
      <w:spacing w:after="0"/>
      <w:rPr>
        <w:rFonts w:ascii="Times New Roman" w:hAnsi="Times New Roman"/>
        <w:b/>
        <w:i/>
        <w:sz w:val="18"/>
        <w:szCs w:val="18"/>
      </w:rPr>
    </w:pPr>
    <w:fldSimple w:instr=" FILENAME   \* MERGEFORMAT ">
      <w:r w:rsidR="0072523D" w:rsidRPr="0072523D">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72523D">
      <w:rPr>
        <w:rFonts w:ascii="Times New Roman" w:hAnsi="Times New Roman"/>
        <w:noProof/>
        <w:sz w:val="18"/>
        <w:szCs w:val="18"/>
      </w:rPr>
      <w:t>16</w:t>
    </w:r>
    <w:r w:rsidRPr="00910296">
      <w:rPr>
        <w:rFonts w:ascii="Times New Roman" w:hAnsi="Times New Roman"/>
        <w:sz w:val="18"/>
        <w:szCs w:val="18"/>
      </w:rPr>
      <w:fldChar w:fldCharType="end"/>
    </w:r>
    <w:r w:rsidR="00374B4C" w:rsidRPr="00910296">
      <w:rPr>
        <w:rFonts w:ascii="Times New Roman" w:hAnsi="Times New Roman"/>
        <w:sz w:val="18"/>
        <w:szCs w:val="18"/>
      </w:rPr>
      <w:t xml:space="preserve">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2523D">
      <w:rPr>
        <w:rStyle w:val="PageNumber"/>
        <w:rFonts w:ascii="Times New Roman" w:hAnsi="Times New Roman"/>
        <w:noProof/>
      </w:rPr>
      <w:t>16</w:t>
    </w:r>
    <w:r w:rsidRPr="00910296">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17401E" w:rsidRDefault="00865C93"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374B4C"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72523D">
      <w:rPr>
        <w:rStyle w:val="PageNumber"/>
        <w:rFonts w:ascii="Times New Roman" w:hAnsi="Times New Roman"/>
        <w:noProof/>
        <w:sz w:val="18"/>
        <w:szCs w:val="18"/>
      </w:rPr>
      <w:t>b8o7_tenderform_simp_neg_en</w:t>
    </w:r>
    <w:r w:rsidRPr="0017401E">
      <w:rPr>
        <w:rStyle w:val="PageNumber"/>
        <w:rFonts w:ascii="Times New Roman" w:hAnsi="Times New Roman"/>
        <w:sz w:val="18"/>
        <w:szCs w:val="18"/>
      </w:rPr>
      <w:fldChar w:fldCharType="end"/>
    </w:r>
    <w:r w:rsidR="00374B4C">
      <w:rPr>
        <w:rStyle w:val="PageNumber"/>
        <w:rFonts w:ascii="Times New Roman" w:hAnsi="Times New Roman"/>
        <w:sz w:val="18"/>
        <w:szCs w:val="18"/>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2523D">
      <w:rPr>
        <w:rStyle w:val="PageNumber"/>
        <w:rFonts w:ascii="Times New Roman" w:hAnsi="Times New Roman"/>
        <w:noProof/>
      </w:rPr>
      <w:t>11</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2523D">
      <w:rPr>
        <w:rStyle w:val="PageNumber"/>
        <w:rFonts w:ascii="Times New Roman" w:hAnsi="Times New Roman"/>
        <w:noProof/>
      </w:rPr>
      <w:t>16</w:t>
    </w:r>
    <w:r w:rsidRPr="00910296">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35" w:rsidRDefault="00A95635">
      <w:r>
        <w:separator/>
      </w:r>
    </w:p>
  </w:footnote>
  <w:footnote w:type="continuationSeparator" w:id="1">
    <w:p w:rsidR="00A95635" w:rsidRDefault="00A95635">
      <w:r>
        <w:continuationSeparator/>
      </w:r>
    </w:p>
  </w:footnote>
  <w:footnote w:id="2">
    <w:p w:rsidR="00F21964" w:rsidRPr="00AF1116" w:rsidRDefault="00F21964">
      <w:pPr>
        <w:pStyle w:val="FootnoteText"/>
        <w:rPr>
          <w:rFonts w:ascii="Times New Roman" w:hAnsi="Times New Roman"/>
          <w:lang w:val="en-IE"/>
        </w:rPr>
      </w:pPr>
      <w:r>
        <w:rPr>
          <w:rStyle w:val="FootnoteReference"/>
        </w:rPr>
        <w:footnoteRef/>
      </w:r>
      <w:r w:rsidRPr="00AF1116">
        <w:rPr>
          <w:rFonts w:ascii="Times New Roman" w:hAnsi="Times New Roman"/>
        </w:rPr>
        <w:t>In case the tenderer is an individual, mention the nationality of the individual</w:t>
      </w:r>
      <w:r>
        <w:rPr>
          <w:rFonts w:ascii="Times New Roman" w:hAnsi="Times New Roman"/>
        </w:rPr>
        <w:t>.</w:t>
      </w:r>
    </w:p>
  </w:footnote>
  <w:footnote w:id="3">
    <w:p w:rsidR="00165FF1" w:rsidRPr="005C423F" w:rsidRDefault="00165FF1" w:rsidP="00F80350">
      <w:pPr>
        <w:pStyle w:val="FootnoteText"/>
        <w:ind w:left="142" w:hanging="142"/>
      </w:pPr>
      <w:r w:rsidRPr="005C423F">
        <w:rPr>
          <w:rStyle w:val="FootnoteReference"/>
          <w:sz w:val="18"/>
          <w:szCs w:val="18"/>
        </w:rPr>
        <w:footnoteRef/>
      </w:r>
      <w:r w:rsidR="00D21AC8">
        <w:tab/>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B2" w:rsidRPr="00FB7BB2" w:rsidRDefault="00FB7BB2" w:rsidP="00FB7BB2">
    <w:pPr>
      <w:pStyle w:val="Header"/>
    </w:pPr>
    <w:r>
      <w:rPr>
        <w:b/>
        <w:noProof/>
        <w:sz w:val="28"/>
        <w:szCs w:val="28"/>
        <w:lang w:val="mk-MK" w:eastAsia="mk-MK"/>
      </w:rPr>
      <w:drawing>
        <wp:anchor distT="0" distB="0" distL="114300" distR="114300" simplePos="0" relativeHeight="251659264" behindDoc="1" locked="0" layoutInCell="1" allowOverlap="1">
          <wp:simplePos x="0" y="0"/>
          <wp:positionH relativeFrom="column">
            <wp:posOffset>4899025</wp:posOffset>
          </wp:positionH>
          <wp:positionV relativeFrom="paragraph">
            <wp:posOffset>88265</wp:posOffset>
          </wp:positionV>
          <wp:extent cx="485775" cy="46672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85775" cy="466725"/>
                  </a:xfrm>
                  <a:prstGeom prst="rect">
                    <a:avLst/>
                  </a:prstGeom>
                  <a:solidFill>
                    <a:srgbClr val="000000"/>
                  </a:solidFill>
                </pic:spPr>
              </pic:pic>
            </a:graphicData>
          </a:graphic>
        </wp:anchor>
      </w:drawing>
    </w: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8804529" r:id="rId3"/>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678E5"/>
    <w:multiLevelType w:val="singleLevel"/>
    <w:tmpl w:val="6E6A7232"/>
    <w:lvl w:ilvl="0">
      <w:start w:val="1"/>
      <w:numFmt w:val="decimal"/>
      <w:lvlText w:val="%1"/>
      <w:legacy w:legacy="1" w:legacySpace="0" w:legacyIndent="360"/>
      <w:lvlJc w:val="left"/>
      <w:pPr>
        <w:ind w:left="360" w:hanging="360"/>
      </w:pPr>
    </w:lvl>
  </w:abstractNum>
  <w:abstractNum w:abstractNumId="5">
    <w:nsid w:val="0DEC5395"/>
    <w:multiLevelType w:val="singleLevel"/>
    <w:tmpl w:val="6E6A7232"/>
    <w:lvl w:ilvl="0">
      <w:start w:val="1"/>
      <w:numFmt w:val="decimal"/>
      <w:lvlText w:val="%1"/>
      <w:legacy w:legacy="1" w:legacySpace="0" w:legacyIndent="360"/>
      <w:lvlJc w:val="left"/>
      <w:pPr>
        <w:ind w:left="360" w:hanging="360"/>
      </w:pPr>
    </w:lvl>
  </w:abstractNum>
  <w:abstractNum w:abstractNumId="6">
    <w:nsid w:val="0F1F5741"/>
    <w:multiLevelType w:val="hybridMultilevel"/>
    <w:tmpl w:val="224C39D0"/>
    <w:lvl w:ilvl="0" w:tplc="FFFFFFFF">
      <w:start w:val="1"/>
      <w:numFmt w:val="bullet"/>
      <w:lvlText w:val=""/>
      <w:lvlJc w:val="left"/>
      <w:pPr>
        <w:ind w:left="720" w:hanging="360"/>
      </w:pPr>
      <w:rPr>
        <w:rFonts w:ascii="Monotype Sorts" w:hAnsi="Monotype Sor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2C661F4"/>
    <w:multiLevelType w:val="singleLevel"/>
    <w:tmpl w:val="6E6A7232"/>
    <w:lvl w:ilvl="0">
      <w:start w:val="1"/>
      <w:numFmt w:val="decimal"/>
      <w:lvlText w:val="%1"/>
      <w:legacy w:legacy="1" w:legacySpace="0" w:legacyIndent="360"/>
      <w:lvlJc w:val="left"/>
      <w:pPr>
        <w:ind w:left="360" w:hanging="360"/>
      </w:pPr>
    </w:lvl>
  </w:abstractNum>
  <w:abstractNum w:abstractNumId="9">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C40DF"/>
    <w:multiLevelType w:val="singleLevel"/>
    <w:tmpl w:val="6E6A7232"/>
    <w:lvl w:ilvl="0">
      <w:start w:val="1"/>
      <w:numFmt w:val="decimal"/>
      <w:lvlText w:val="%1"/>
      <w:legacy w:legacy="1" w:legacySpace="0" w:legacyIndent="360"/>
      <w:lvlJc w:val="left"/>
      <w:pPr>
        <w:ind w:left="360" w:hanging="360"/>
      </w:pPr>
    </w:lvl>
  </w:abstractNum>
  <w:abstractNum w:abstractNumId="13">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C0A41"/>
    <w:multiLevelType w:val="hybridMultilevel"/>
    <w:tmpl w:val="25687EA2"/>
    <w:lvl w:ilvl="0" w:tplc="84D0B7D4">
      <w:start w:val="1"/>
      <w:numFmt w:val="bullet"/>
      <w:lvlText w:val=""/>
      <w:lvlJc w:val="left"/>
      <w:pPr>
        <w:ind w:left="720" w:hanging="360"/>
      </w:pPr>
      <w:rPr>
        <w:rFonts w:ascii="Symbol" w:hAnsi="Symbol"/>
      </w:rPr>
    </w:lvl>
    <w:lvl w:ilvl="1" w:tplc="EA42A1DE">
      <w:start w:val="1"/>
      <w:numFmt w:val="bullet"/>
      <w:lvlText w:val=""/>
      <w:lvlJc w:val="left"/>
      <w:pPr>
        <w:ind w:left="720" w:hanging="360"/>
      </w:pPr>
      <w:rPr>
        <w:rFonts w:ascii="Symbol" w:hAnsi="Symbol"/>
      </w:rPr>
    </w:lvl>
    <w:lvl w:ilvl="2" w:tplc="4126CB4A">
      <w:start w:val="1"/>
      <w:numFmt w:val="bullet"/>
      <w:lvlText w:val=""/>
      <w:lvlJc w:val="left"/>
      <w:pPr>
        <w:ind w:left="720" w:hanging="360"/>
      </w:pPr>
      <w:rPr>
        <w:rFonts w:ascii="Symbol" w:hAnsi="Symbol"/>
      </w:rPr>
    </w:lvl>
    <w:lvl w:ilvl="3" w:tplc="49A0F726">
      <w:start w:val="1"/>
      <w:numFmt w:val="bullet"/>
      <w:lvlText w:val=""/>
      <w:lvlJc w:val="left"/>
      <w:pPr>
        <w:ind w:left="720" w:hanging="360"/>
      </w:pPr>
      <w:rPr>
        <w:rFonts w:ascii="Symbol" w:hAnsi="Symbol"/>
      </w:rPr>
    </w:lvl>
    <w:lvl w:ilvl="4" w:tplc="04DCBBC8">
      <w:start w:val="1"/>
      <w:numFmt w:val="bullet"/>
      <w:lvlText w:val=""/>
      <w:lvlJc w:val="left"/>
      <w:pPr>
        <w:ind w:left="720" w:hanging="360"/>
      </w:pPr>
      <w:rPr>
        <w:rFonts w:ascii="Symbol" w:hAnsi="Symbol"/>
      </w:rPr>
    </w:lvl>
    <w:lvl w:ilvl="5" w:tplc="912A742E">
      <w:start w:val="1"/>
      <w:numFmt w:val="bullet"/>
      <w:lvlText w:val=""/>
      <w:lvlJc w:val="left"/>
      <w:pPr>
        <w:ind w:left="720" w:hanging="360"/>
      </w:pPr>
      <w:rPr>
        <w:rFonts w:ascii="Symbol" w:hAnsi="Symbol"/>
      </w:rPr>
    </w:lvl>
    <w:lvl w:ilvl="6" w:tplc="805822F2">
      <w:start w:val="1"/>
      <w:numFmt w:val="bullet"/>
      <w:lvlText w:val=""/>
      <w:lvlJc w:val="left"/>
      <w:pPr>
        <w:ind w:left="720" w:hanging="360"/>
      </w:pPr>
      <w:rPr>
        <w:rFonts w:ascii="Symbol" w:hAnsi="Symbol"/>
      </w:rPr>
    </w:lvl>
    <w:lvl w:ilvl="7" w:tplc="01A43A50">
      <w:start w:val="1"/>
      <w:numFmt w:val="bullet"/>
      <w:lvlText w:val=""/>
      <w:lvlJc w:val="left"/>
      <w:pPr>
        <w:ind w:left="720" w:hanging="360"/>
      </w:pPr>
      <w:rPr>
        <w:rFonts w:ascii="Symbol" w:hAnsi="Symbol"/>
      </w:rPr>
    </w:lvl>
    <w:lvl w:ilvl="8" w:tplc="9A3424C0">
      <w:start w:val="1"/>
      <w:numFmt w:val="bullet"/>
      <w:lvlText w:val=""/>
      <w:lvlJc w:val="left"/>
      <w:pPr>
        <w:ind w:left="720" w:hanging="360"/>
      </w:pPr>
      <w:rPr>
        <w:rFonts w:ascii="Symbol" w:hAnsi="Symbol"/>
      </w:rPr>
    </w:lvl>
  </w:abstractNum>
  <w:abstractNum w:abstractNumId="15">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7"/>
  </w:num>
  <w:num w:numId="5">
    <w:abstractNumId w:val="8"/>
  </w:num>
  <w:num w:numId="6">
    <w:abstractNumId w:val="5"/>
  </w:num>
  <w:num w:numId="7">
    <w:abstractNumId w:val="1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2"/>
  </w:num>
  <w:num w:numId="11">
    <w:abstractNumId w:val="11"/>
  </w:num>
  <w:num w:numId="12">
    <w:abstractNumId w:val="7"/>
  </w:num>
  <w:num w:numId="13">
    <w:abstractNumId w:val="9"/>
  </w:num>
  <w:num w:numId="14">
    <w:abstractNumId w:val="3"/>
  </w:num>
  <w:num w:numId="15">
    <w:abstractNumId w:val="13"/>
  </w:num>
  <w:num w:numId="16">
    <w:abstractNumId w:val="18"/>
  </w:num>
  <w:num w:numId="17">
    <w:abstractNumId w:val="10"/>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8482"/>
  </w:hdrShapeDefaults>
  <w:footnotePr>
    <w:pos w:val="beneathText"/>
    <w:footnote w:id="0"/>
    <w:footnote w:id="1"/>
  </w:footnotePr>
  <w:endnotePr>
    <w:numFmt w:val="decimal"/>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0861D7"/>
    <w:rsid w:val="0000558B"/>
    <w:rsid w:val="0001136B"/>
    <w:rsid w:val="00021324"/>
    <w:rsid w:val="000237C6"/>
    <w:rsid w:val="00025ECB"/>
    <w:rsid w:val="00030323"/>
    <w:rsid w:val="000333CC"/>
    <w:rsid w:val="00033F51"/>
    <w:rsid w:val="00037A44"/>
    <w:rsid w:val="00037F10"/>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7FDA"/>
    <w:rsid w:val="000B134A"/>
    <w:rsid w:val="000B16D2"/>
    <w:rsid w:val="000B1C42"/>
    <w:rsid w:val="000B5413"/>
    <w:rsid w:val="000C1145"/>
    <w:rsid w:val="000C4BE2"/>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0CFB"/>
    <w:rsid w:val="001323F6"/>
    <w:rsid w:val="00132ECF"/>
    <w:rsid w:val="00134FE3"/>
    <w:rsid w:val="00136ADC"/>
    <w:rsid w:val="00141292"/>
    <w:rsid w:val="00142341"/>
    <w:rsid w:val="00143E92"/>
    <w:rsid w:val="001523EE"/>
    <w:rsid w:val="00154485"/>
    <w:rsid w:val="001641F3"/>
    <w:rsid w:val="001648AE"/>
    <w:rsid w:val="00165FF1"/>
    <w:rsid w:val="0017401E"/>
    <w:rsid w:val="0017615E"/>
    <w:rsid w:val="00183F1A"/>
    <w:rsid w:val="00184347"/>
    <w:rsid w:val="00184E5E"/>
    <w:rsid w:val="0019013B"/>
    <w:rsid w:val="00192EA5"/>
    <w:rsid w:val="001A01B2"/>
    <w:rsid w:val="001A2215"/>
    <w:rsid w:val="001A554D"/>
    <w:rsid w:val="001C5767"/>
    <w:rsid w:val="001C7ACC"/>
    <w:rsid w:val="001D520F"/>
    <w:rsid w:val="001D6A10"/>
    <w:rsid w:val="001E1640"/>
    <w:rsid w:val="001F1C39"/>
    <w:rsid w:val="00200E52"/>
    <w:rsid w:val="00204F62"/>
    <w:rsid w:val="0020570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86762"/>
    <w:rsid w:val="00290727"/>
    <w:rsid w:val="00294740"/>
    <w:rsid w:val="00295806"/>
    <w:rsid w:val="002963B2"/>
    <w:rsid w:val="002971EA"/>
    <w:rsid w:val="002A094A"/>
    <w:rsid w:val="002A1705"/>
    <w:rsid w:val="002A33F0"/>
    <w:rsid w:val="002A4EFF"/>
    <w:rsid w:val="002A6910"/>
    <w:rsid w:val="002B509E"/>
    <w:rsid w:val="002B5FF0"/>
    <w:rsid w:val="002C27CF"/>
    <w:rsid w:val="002C6EB3"/>
    <w:rsid w:val="002D3002"/>
    <w:rsid w:val="002E340D"/>
    <w:rsid w:val="002E4284"/>
    <w:rsid w:val="002F279A"/>
    <w:rsid w:val="002F3D73"/>
    <w:rsid w:val="003043BF"/>
    <w:rsid w:val="003071B6"/>
    <w:rsid w:val="00313E3A"/>
    <w:rsid w:val="00316F67"/>
    <w:rsid w:val="00317E7B"/>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364"/>
    <w:rsid w:val="003C697D"/>
    <w:rsid w:val="003D232E"/>
    <w:rsid w:val="003D2B89"/>
    <w:rsid w:val="003D6061"/>
    <w:rsid w:val="003E0593"/>
    <w:rsid w:val="003E340A"/>
    <w:rsid w:val="003E4611"/>
    <w:rsid w:val="0040152B"/>
    <w:rsid w:val="00403373"/>
    <w:rsid w:val="004041C0"/>
    <w:rsid w:val="00410351"/>
    <w:rsid w:val="0041358E"/>
    <w:rsid w:val="004151C3"/>
    <w:rsid w:val="0042230A"/>
    <w:rsid w:val="0042429D"/>
    <w:rsid w:val="004258D4"/>
    <w:rsid w:val="00425E1C"/>
    <w:rsid w:val="00426E88"/>
    <w:rsid w:val="00430926"/>
    <w:rsid w:val="00431BC1"/>
    <w:rsid w:val="00433CD3"/>
    <w:rsid w:val="0044052A"/>
    <w:rsid w:val="0044079D"/>
    <w:rsid w:val="00441F38"/>
    <w:rsid w:val="004421E7"/>
    <w:rsid w:val="00445B69"/>
    <w:rsid w:val="00450691"/>
    <w:rsid w:val="00454128"/>
    <w:rsid w:val="0045788D"/>
    <w:rsid w:val="00462052"/>
    <w:rsid w:val="00465BE3"/>
    <w:rsid w:val="00476881"/>
    <w:rsid w:val="00490321"/>
    <w:rsid w:val="00494BE0"/>
    <w:rsid w:val="00495C37"/>
    <w:rsid w:val="004A31E9"/>
    <w:rsid w:val="004A4195"/>
    <w:rsid w:val="004B1995"/>
    <w:rsid w:val="004B2FB9"/>
    <w:rsid w:val="004B4F30"/>
    <w:rsid w:val="004C5993"/>
    <w:rsid w:val="004D224E"/>
    <w:rsid w:val="004D31F4"/>
    <w:rsid w:val="004D5389"/>
    <w:rsid w:val="004E5014"/>
    <w:rsid w:val="004E732C"/>
    <w:rsid w:val="004F4F19"/>
    <w:rsid w:val="004F6BBB"/>
    <w:rsid w:val="00502E22"/>
    <w:rsid w:val="005034C1"/>
    <w:rsid w:val="005034F5"/>
    <w:rsid w:val="0050404F"/>
    <w:rsid w:val="0051026B"/>
    <w:rsid w:val="005153EF"/>
    <w:rsid w:val="005205DC"/>
    <w:rsid w:val="00530A3D"/>
    <w:rsid w:val="00537C55"/>
    <w:rsid w:val="005548BA"/>
    <w:rsid w:val="00556499"/>
    <w:rsid w:val="00557DA6"/>
    <w:rsid w:val="00563D53"/>
    <w:rsid w:val="00566D5D"/>
    <w:rsid w:val="005673C5"/>
    <w:rsid w:val="00571CFC"/>
    <w:rsid w:val="005769F9"/>
    <w:rsid w:val="00581C0A"/>
    <w:rsid w:val="00582645"/>
    <w:rsid w:val="00582713"/>
    <w:rsid w:val="0058401C"/>
    <w:rsid w:val="00591B0C"/>
    <w:rsid w:val="00591CAF"/>
    <w:rsid w:val="00592036"/>
    <w:rsid w:val="0059293E"/>
    <w:rsid w:val="005933FE"/>
    <w:rsid w:val="00595095"/>
    <w:rsid w:val="005A6A6B"/>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0C68"/>
    <w:rsid w:val="0067696F"/>
    <w:rsid w:val="006862B3"/>
    <w:rsid w:val="006A3EE0"/>
    <w:rsid w:val="006A41EC"/>
    <w:rsid w:val="006A576E"/>
    <w:rsid w:val="006A58DE"/>
    <w:rsid w:val="006B3A2A"/>
    <w:rsid w:val="006B44B5"/>
    <w:rsid w:val="006C4DF8"/>
    <w:rsid w:val="006C5FD4"/>
    <w:rsid w:val="006D0048"/>
    <w:rsid w:val="006D1139"/>
    <w:rsid w:val="006D4680"/>
    <w:rsid w:val="006E0933"/>
    <w:rsid w:val="006E1BF8"/>
    <w:rsid w:val="006E1C6C"/>
    <w:rsid w:val="006E342E"/>
    <w:rsid w:val="006E6287"/>
    <w:rsid w:val="00705333"/>
    <w:rsid w:val="007076A8"/>
    <w:rsid w:val="00707DC1"/>
    <w:rsid w:val="00712A40"/>
    <w:rsid w:val="00714157"/>
    <w:rsid w:val="007162FA"/>
    <w:rsid w:val="00720301"/>
    <w:rsid w:val="00722F38"/>
    <w:rsid w:val="00724159"/>
    <w:rsid w:val="0072523D"/>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B7864"/>
    <w:rsid w:val="007C0FCD"/>
    <w:rsid w:val="007C40CD"/>
    <w:rsid w:val="007D219F"/>
    <w:rsid w:val="007D2C5B"/>
    <w:rsid w:val="007D7E3C"/>
    <w:rsid w:val="007E007B"/>
    <w:rsid w:val="007E28B0"/>
    <w:rsid w:val="007E532C"/>
    <w:rsid w:val="007E5834"/>
    <w:rsid w:val="007F4F88"/>
    <w:rsid w:val="007F5F69"/>
    <w:rsid w:val="0080049C"/>
    <w:rsid w:val="008241FF"/>
    <w:rsid w:val="00830EC7"/>
    <w:rsid w:val="00836739"/>
    <w:rsid w:val="00840A8A"/>
    <w:rsid w:val="00841981"/>
    <w:rsid w:val="00847231"/>
    <w:rsid w:val="00853AB6"/>
    <w:rsid w:val="00853F0B"/>
    <w:rsid w:val="008554EB"/>
    <w:rsid w:val="00857AD1"/>
    <w:rsid w:val="00865C93"/>
    <w:rsid w:val="00866F26"/>
    <w:rsid w:val="00871058"/>
    <w:rsid w:val="0087126D"/>
    <w:rsid w:val="008732D4"/>
    <w:rsid w:val="0087690F"/>
    <w:rsid w:val="0088209B"/>
    <w:rsid w:val="00884345"/>
    <w:rsid w:val="00885E80"/>
    <w:rsid w:val="00886C60"/>
    <w:rsid w:val="008936F6"/>
    <w:rsid w:val="00897B63"/>
    <w:rsid w:val="00897E87"/>
    <w:rsid w:val="008A207A"/>
    <w:rsid w:val="008A6AE3"/>
    <w:rsid w:val="008B192F"/>
    <w:rsid w:val="008C08ED"/>
    <w:rsid w:val="008E5413"/>
    <w:rsid w:val="008F17CF"/>
    <w:rsid w:val="008F3117"/>
    <w:rsid w:val="008F4F0A"/>
    <w:rsid w:val="00900EAA"/>
    <w:rsid w:val="00903D13"/>
    <w:rsid w:val="00910296"/>
    <w:rsid w:val="009130FA"/>
    <w:rsid w:val="009131DA"/>
    <w:rsid w:val="0092133D"/>
    <w:rsid w:val="00922160"/>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0AD3"/>
    <w:rsid w:val="009B3741"/>
    <w:rsid w:val="009B5F93"/>
    <w:rsid w:val="009B665B"/>
    <w:rsid w:val="009C3870"/>
    <w:rsid w:val="009C5371"/>
    <w:rsid w:val="009D1519"/>
    <w:rsid w:val="009D425B"/>
    <w:rsid w:val="009D5892"/>
    <w:rsid w:val="009D5DF3"/>
    <w:rsid w:val="009E2C98"/>
    <w:rsid w:val="009E2EA1"/>
    <w:rsid w:val="009F321F"/>
    <w:rsid w:val="009F3413"/>
    <w:rsid w:val="009F62CC"/>
    <w:rsid w:val="00A04602"/>
    <w:rsid w:val="00A07272"/>
    <w:rsid w:val="00A11996"/>
    <w:rsid w:val="00A128E4"/>
    <w:rsid w:val="00A23DF0"/>
    <w:rsid w:val="00A24B43"/>
    <w:rsid w:val="00A26E13"/>
    <w:rsid w:val="00A32155"/>
    <w:rsid w:val="00A35ADA"/>
    <w:rsid w:val="00A36A2B"/>
    <w:rsid w:val="00A54158"/>
    <w:rsid w:val="00A56760"/>
    <w:rsid w:val="00A56AB5"/>
    <w:rsid w:val="00A640B3"/>
    <w:rsid w:val="00A66809"/>
    <w:rsid w:val="00A66DAB"/>
    <w:rsid w:val="00A7487D"/>
    <w:rsid w:val="00A83325"/>
    <w:rsid w:val="00A9556D"/>
    <w:rsid w:val="00A95635"/>
    <w:rsid w:val="00AA31A1"/>
    <w:rsid w:val="00AA3AFD"/>
    <w:rsid w:val="00AA42BE"/>
    <w:rsid w:val="00AB2B8E"/>
    <w:rsid w:val="00AC5DD3"/>
    <w:rsid w:val="00AD0763"/>
    <w:rsid w:val="00AD5BE8"/>
    <w:rsid w:val="00AD6896"/>
    <w:rsid w:val="00AE0EEB"/>
    <w:rsid w:val="00AE6FC4"/>
    <w:rsid w:val="00AF0B8E"/>
    <w:rsid w:val="00AF1116"/>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96A3E"/>
    <w:rsid w:val="00BA07BB"/>
    <w:rsid w:val="00BA7961"/>
    <w:rsid w:val="00BB3EA7"/>
    <w:rsid w:val="00BB63B6"/>
    <w:rsid w:val="00BC6CE9"/>
    <w:rsid w:val="00BD7016"/>
    <w:rsid w:val="00BE2577"/>
    <w:rsid w:val="00BE6545"/>
    <w:rsid w:val="00BF24B4"/>
    <w:rsid w:val="00BF5B31"/>
    <w:rsid w:val="00C07D14"/>
    <w:rsid w:val="00C12507"/>
    <w:rsid w:val="00C12C14"/>
    <w:rsid w:val="00C12E0B"/>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1AC8"/>
    <w:rsid w:val="00D2485A"/>
    <w:rsid w:val="00D261B4"/>
    <w:rsid w:val="00D261B8"/>
    <w:rsid w:val="00D329BB"/>
    <w:rsid w:val="00D35D73"/>
    <w:rsid w:val="00D37FED"/>
    <w:rsid w:val="00D54426"/>
    <w:rsid w:val="00D557DF"/>
    <w:rsid w:val="00D63321"/>
    <w:rsid w:val="00D74596"/>
    <w:rsid w:val="00D75DFA"/>
    <w:rsid w:val="00D84CF6"/>
    <w:rsid w:val="00D942CB"/>
    <w:rsid w:val="00DA13E8"/>
    <w:rsid w:val="00DA441A"/>
    <w:rsid w:val="00DA6D56"/>
    <w:rsid w:val="00DB2E7C"/>
    <w:rsid w:val="00DB75A6"/>
    <w:rsid w:val="00DB760B"/>
    <w:rsid w:val="00DD2823"/>
    <w:rsid w:val="00DE023B"/>
    <w:rsid w:val="00DE18B4"/>
    <w:rsid w:val="00DE539E"/>
    <w:rsid w:val="00DE6BC5"/>
    <w:rsid w:val="00DF05FA"/>
    <w:rsid w:val="00DF15D1"/>
    <w:rsid w:val="00DF4EE9"/>
    <w:rsid w:val="00DF6731"/>
    <w:rsid w:val="00E109A1"/>
    <w:rsid w:val="00E11395"/>
    <w:rsid w:val="00E37E5F"/>
    <w:rsid w:val="00E40315"/>
    <w:rsid w:val="00E44149"/>
    <w:rsid w:val="00E44628"/>
    <w:rsid w:val="00E45D06"/>
    <w:rsid w:val="00E5448C"/>
    <w:rsid w:val="00E64DA8"/>
    <w:rsid w:val="00E66019"/>
    <w:rsid w:val="00E70345"/>
    <w:rsid w:val="00E85670"/>
    <w:rsid w:val="00E86670"/>
    <w:rsid w:val="00E9395B"/>
    <w:rsid w:val="00E95467"/>
    <w:rsid w:val="00E97291"/>
    <w:rsid w:val="00EA2201"/>
    <w:rsid w:val="00EA598C"/>
    <w:rsid w:val="00EB4554"/>
    <w:rsid w:val="00ED092A"/>
    <w:rsid w:val="00ED2673"/>
    <w:rsid w:val="00EE748D"/>
    <w:rsid w:val="00F01A4C"/>
    <w:rsid w:val="00F1035D"/>
    <w:rsid w:val="00F13BF9"/>
    <w:rsid w:val="00F21146"/>
    <w:rsid w:val="00F21964"/>
    <w:rsid w:val="00F24C7E"/>
    <w:rsid w:val="00F305AA"/>
    <w:rsid w:val="00F31A3E"/>
    <w:rsid w:val="00F32C23"/>
    <w:rsid w:val="00F33C5D"/>
    <w:rsid w:val="00F3666F"/>
    <w:rsid w:val="00F37540"/>
    <w:rsid w:val="00F449B3"/>
    <w:rsid w:val="00F461AA"/>
    <w:rsid w:val="00F505CB"/>
    <w:rsid w:val="00F522B4"/>
    <w:rsid w:val="00F6191A"/>
    <w:rsid w:val="00F61A34"/>
    <w:rsid w:val="00F66457"/>
    <w:rsid w:val="00F67E98"/>
    <w:rsid w:val="00F77DE7"/>
    <w:rsid w:val="00F80350"/>
    <w:rsid w:val="00F81250"/>
    <w:rsid w:val="00F818AC"/>
    <w:rsid w:val="00F84198"/>
    <w:rsid w:val="00F85F10"/>
    <w:rsid w:val="00F93057"/>
    <w:rsid w:val="00F932E7"/>
    <w:rsid w:val="00F94C18"/>
    <w:rsid w:val="00FA6250"/>
    <w:rsid w:val="00FB6EC3"/>
    <w:rsid w:val="00FB7BB2"/>
    <w:rsid w:val="00FC7558"/>
    <w:rsid w:val="00FD564A"/>
    <w:rsid w:val="00FE74B7"/>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5B"/>
    <w:pPr>
      <w:spacing w:after="240"/>
    </w:pPr>
    <w:rPr>
      <w:rFonts w:ascii="Arial" w:hAnsi="Arial"/>
    </w:rPr>
  </w:style>
  <w:style w:type="paragraph" w:styleId="Heading1">
    <w:name w:val="heading 1"/>
    <w:basedOn w:val="Normal"/>
    <w:next w:val="Normal"/>
    <w:qFormat/>
    <w:rsid w:val="00DB2E7C"/>
    <w:pPr>
      <w:keepNext/>
      <w:spacing w:before="240" w:after="60"/>
      <w:outlineLvl w:val="0"/>
    </w:pPr>
    <w:rPr>
      <w:b/>
      <w:kern w:val="28"/>
      <w:sz w:val="28"/>
    </w:rPr>
  </w:style>
  <w:style w:type="paragraph" w:styleId="Heading2">
    <w:name w:val="heading 2"/>
    <w:basedOn w:val="Normal"/>
    <w:next w:val="Normal"/>
    <w:qFormat/>
    <w:rsid w:val="00DB2E7C"/>
    <w:pPr>
      <w:keepNext/>
      <w:spacing w:before="240" w:after="60"/>
      <w:outlineLvl w:val="1"/>
    </w:pPr>
    <w:rPr>
      <w:b/>
      <w:i/>
      <w:sz w:val="24"/>
    </w:rPr>
  </w:style>
  <w:style w:type="paragraph" w:styleId="Heading3">
    <w:name w:val="heading 3"/>
    <w:basedOn w:val="Normal"/>
    <w:next w:val="Normal"/>
    <w:qFormat/>
    <w:rsid w:val="00DB2E7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DB2E7C"/>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DB2E7C"/>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DB2E7C"/>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DB2E7C"/>
    <w:pPr>
      <w:tabs>
        <w:tab w:val="clear" w:pos="360"/>
      </w:tabs>
      <w:ind w:left="567" w:firstLine="0"/>
    </w:pPr>
    <w:rPr>
      <w:sz w:val="20"/>
    </w:rPr>
  </w:style>
  <w:style w:type="paragraph" w:customStyle="1" w:styleId="Application5">
    <w:name w:val="Application5"/>
    <w:basedOn w:val="Application2"/>
    <w:rsid w:val="00DB2E7C"/>
    <w:pPr>
      <w:tabs>
        <w:tab w:val="clear" w:pos="567"/>
        <w:tab w:val="left" w:pos="0"/>
      </w:tabs>
      <w:ind w:left="360" w:hanging="360"/>
    </w:pPr>
    <w:rPr>
      <w:sz w:val="24"/>
    </w:rPr>
  </w:style>
  <w:style w:type="paragraph" w:customStyle="1" w:styleId="Article">
    <w:name w:val="Article"/>
    <w:basedOn w:val="Normal"/>
    <w:rsid w:val="00DB2E7C"/>
    <w:rPr>
      <w:b/>
      <w:sz w:val="22"/>
      <w:u w:val="single"/>
    </w:rPr>
  </w:style>
  <w:style w:type="paragraph" w:customStyle="1" w:styleId="Clause">
    <w:name w:val="Clause"/>
    <w:basedOn w:val="Normal"/>
    <w:rsid w:val="00DB2E7C"/>
    <w:pPr>
      <w:tabs>
        <w:tab w:val="left" w:pos="360"/>
      </w:tabs>
      <w:ind w:left="360" w:hanging="360"/>
    </w:pPr>
    <w:rPr>
      <w:sz w:val="22"/>
    </w:rPr>
  </w:style>
  <w:style w:type="paragraph" w:customStyle="1" w:styleId="Definition">
    <w:name w:val="Definition"/>
    <w:basedOn w:val="Normal"/>
    <w:rsid w:val="00DB2E7C"/>
    <w:pPr>
      <w:spacing w:before="120"/>
      <w:ind w:left="2268" w:hanging="567"/>
      <w:jc w:val="both"/>
    </w:pPr>
    <w:rPr>
      <w:rFonts w:ascii="Optima" w:hAnsi="Optima"/>
      <w:u w:val="single"/>
    </w:rPr>
  </w:style>
  <w:style w:type="paragraph" w:customStyle="1" w:styleId="Blockquote">
    <w:name w:val="Blockquote"/>
    <w:basedOn w:val="Normal"/>
    <w:rsid w:val="00DB2E7C"/>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DB2E7C"/>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DB2E7C"/>
    <w:rPr>
      <w:vertAlign w:val="superscript"/>
    </w:rPr>
  </w:style>
  <w:style w:type="paragraph" w:styleId="Title">
    <w:name w:val="Title"/>
    <w:basedOn w:val="Normal"/>
    <w:qFormat/>
    <w:rsid w:val="00DB2E7C"/>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DB2E7C"/>
    <w:pPr>
      <w:jc w:val="center"/>
    </w:pPr>
    <w:rPr>
      <w:rFonts w:ascii="Times New Roman" w:hAnsi="Times New Roman"/>
      <w:b/>
      <w:sz w:val="40"/>
    </w:rPr>
  </w:style>
  <w:style w:type="paragraph" w:styleId="Header">
    <w:name w:val="header"/>
    <w:basedOn w:val="Normal"/>
    <w:rsid w:val="00DB2E7C"/>
    <w:pPr>
      <w:tabs>
        <w:tab w:val="center" w:pos="4320"/>
        <w:tab w:val="right" w:pos="8640"/>
      </w:tabs>
    </w:pPr>
  </w:style>
  <w:style w:type="paragraph" w:styleId="Footer">
    <w:name w:val="footer"/>
    <w:basedOn w:val="Normal"/>
    <w:rsid w:val="00DB2E7C"/>
    <w:pPr>
      <w:tabs>
        <w:tab w:val="center" w:pos="4320"/>
        <w:tab w:val="right" w:pos="8640"/>
      </w:tabs>
    </w:pPr>
  </w:style>
  <w:style w:type="character" w:styleId="PageNumber">
    <w:name w:val="page number"/>
    <w:basedOn w:val="DefaultParagraphFont"/>
    <w:rsid w:val="00DB2E7C"/>
  </w:style>
  <w:style w:type="character" w:styleId="Hyperlink">
    <w:name w:val="Hyperlink"/>
    <w:uiPriority w:val="99"/>
    <w:rsid w:val="00DB2E7C"/>
    <w:rPr>
      <w:color w:val="0000FF"/>
      <w:u w:val="single"/>
    </w:rPr>
  </w:style>
  <w:style w:type="character" w:styleId="Strong">
    <w:name w:val="Strong"/>
    <w:qFormat/>
    <w:rsid w:val="00DB2E7C"/>
    <w:rPr>
      <w:b/>
    </w:rPr>
  </w:style>
  <w:style w:type="paragraph" w:styleId="BodyText">
    <w:name w:val="Body Text"/>
    <w:basedOn w:val="Normal"/>
    <w:link w:val="BodyTextChar"/>
    <w:rsid w:val="00DB2E7C"/>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F505CB"/>
    <w:pPr>
      <w:keepNext/>
      <w:spacing w:after="60"/>
      <w:ind w:left="284" w:hanging="284"/>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F505CB"/>
  </w:style>
  <w:style w:type="character" w:customStyle="1" w:styleId="normaltextrun">
    <w:name w:val="normaltextrun"/>
    <w:rsid w:val="00D13282"/>
  </w:style>
  <w:style w:type="character" w:customStyle="1" w:styleId="eop">
    <w:name w:val="eop"/>
    <w:rsid w:val="00D13282"/>
  </w:style>
  <w:style w:type="paragraph" w:styleId="Revision">
    <w:name w:val="Revision"/>
    <w:hidden/>
    <w:uiPriority w:val="99"/>
    <w:semiHidden/>
    <w:rsid w:val="00A640B3"/>
    <w:rPr>
      <w:rFonts w:ascii="Arial" w:hAnsi="Arial"/>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65FF1"/>
    <w:rPr>
      <w:rFonts w:ascii="Arial" w:hAnsi="Arial"/>
    </w:rPr>
  </w:style>
  <w:style w:type="character" w:customStyle="1" w:styleId="BodyTextChar">
    <w:name w:val="Body Text Char"/>
    <w:link w:val="BodyText"/>
    <w:rsid w:val="00200E52"/>
    <w:rPr>
      <w:rFonts w:ascii="Arial" w:hAnsi="Arial"/>
      <w:b/>
      <w:sz w:val="24"/>
    </w:rPr>
  </w:style>
  <w:style w:type="character" w:customStyle="1" w:styleId="UnresolvedMention">
    <w:name w:val="Unresolved Mention"/>
    <w:basedOn w:val="DefaultParagraphFont"/>
    <w:uiPriority w:val="99"/>
    <w:semiHidden/>
    <w:unhideWhenUsed/>
    <w:rsid w:val="00871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nctionsmap.e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17" Type="http://schemas.openxmlformats.org/officeDocument/2006/relationships/hyperlink" Target="http://www.sanctionsmap.eu" TargetMode="External"/><Relationship Id="rId2" Type="http://schemas.openxmlformats.org/officeDocument/2006/relationships/numbering" Target="numbering.xml"/><Relationship Id="rId16" Type="http://schemas.openxmlformats.org/officeDocument/2006/relationships/hyperlink" Target="https://wikis.ec.europa.eu/display/ExactExternalWiki/Annex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23R1441"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26656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22</cp:revision>
  <cp:lastPrinted>2025-05-15T06:56:00Z</cp:lastPrinted>
  <dcterms:created xsi:type="dcterms:W3CDTF">2024-07-11T08:22:00Z</dcterms:created>
  <dcterms:modified xsi:type="dcterms:W3CDTF">2025-05-15T06:56:00Z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2023-03-13T11:16:33Z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37ecbf05-87c6-4149-8c53-8a29db0482b6</vt:lpwstr>
  </property>
  <property fmtid="{D5CDD505-2E9C-101B-9397-08002B2CF9AE}" pid="12" name="MSIP_Label_6bd9ddd1-4d20-43f6-abfa-fc3c07406f94_ContentBits">
    <vt:lpwstr>0</vt:lpwstr>
  </property>
</Properties>
</file>